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DAE" w:rsidRDefault="00802DAE" w:rsidP="00802DAE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802DAE" w:rsidRDefault="00802DAE" w:rsidP="00802DAE">
      <w:pPr>
        <w:spacing w:after="0" w:line="240" w:lineRule="auto"/>
        <w:rPr>
          <w:rFonts w:ascii="Calibri Light" w:hAnsi="Calibri Light" w:cs="Calibri Light"/>
          <w:noProof/>
          <w:lang w:val="pl-PL"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dniu </w:t>
      </w:r>
      <w:r w:rsidR="00BD7564">
        <w:rPr>
          <w:rFonts w:ascii="Cambria" w:hAnsi="Cambria" w:cs="Cambria"/>
          <w:noProof/>
          <w:sz w:val="24"/>
          <w:szCs w:val="24"/>
        </w:rPr>
        <w:t>06</w:t>
      </w:r>
      <w:r>
        <w:rPr>
          <w:rFonts w:ascii="Cambria" w:hAnsi="Cambria" w:cs="Cambria"/>
          <w:noProof/>
          <w:sz w:val="24"/>
          <w:szCs w:val="24"/>
        </w:rPr>
        <w:t>.0</w:t>
      </w:r>
      <w:r w:rsidR="00BD7564">
        <w:rPr>
          <w:rFonts w:ascii="Cambria" w:hAnsi="Cambria" w:cs="Cambria"/>
          <w:noProof/>
          <w:sz w:val="24"/>
          <w:szCs w:val="24"/>
        </w:rPr>
        <w:t>3</w:t>
      </w:r>
      <w:r>
        <w:rPr>
          <w:rFonts w:ascii="Cambria" w:hAnsi="Cambria" w:cs="Cambria"/>
          <w:noProof/>
          <w:sz w:val="24"/>
          <w:szCs w:val="24"/>
        </w:rPr>
        <w:t>.202</w:t>
      </w:r>
      <w:r w:rsidR="00BD7564">
        <w:rPr>
          <w:rFonts w:ascii="Cambria" w:hAnsi="Cambria" w:cs="Cambria"/>
          <w:noProof/>
          <w:sz w:val="24"/>
          <w:szCs w:val="24"/>
        </w:rPr>
        <w:t>4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331036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802DAE" w:rsidRDefault="00802DAE">
      <w:pPr>
        <w:rPr>
          <w:lang w:val="pl-PL"/>
        </w:rPr>
      </w:pPr>
    </w:p>
    <w:p w:rsidR="00046418" w:rsidRDefault="003A0879">
      <w:pPr>
        <w:rPr>
          <w:rFonts w:cs="Arial"/>
          <w:b/>
          <w:sz w:val="28"/>
          <w:szCs w:val="28"/>
        </w:rPr>
      </w:pPr>
      <w:r>
        <w:rPr>
          <w:lang w:val="pl-PL"/>
        </w:rPr>
        <w:t xml:space="preserve">Zadanie </w:t>
      </w:r>
      <w:r w:rsidR="00894416">
        <w:rPr>
          <w:lang w:val="pl-PL"/>
        </w:rPr>
        <w:t>1_</w:t>
      </w:r>
      <w:r w:rsidR="00955D78">
        <w:rPr>
          <w:lang w:val="pl-PL"/>
        </w:rPr>
        <w:t xml:space="preserve">6 </w:t>
      </w:r>
      <w:r w:rsidR="00046418">
        <w:rPr>
          <w:lang w:val="pl-PL"/>
        </w:rPr>
        <w:t xml:space="preserve">– </w:t>
      </w:r>
      <w:r w:rsidR="00955D78">
        <w:rPr>
          <w:lang w:val="pl-PL"/>
        </w:rPr>
        <w:t>Stacja robocza bez monitora</w:t>
      </w:r>
      <w:r w:rsidR="005B4CA6">
        <w:rPr>
          <w:lang w:val="pl-PL"/>
        </w:rPr>
        <w:t xml:space="preserve"> </w:t>
      </w:r>
      <w:r w:rsidR="00046418">
        <w:rPr>
          <w:lang w:val="pl-PL"/>
        </w:rPr>
        <w:t xml:space="preserve">– </w:t>
      </w:r>
      <w:r w:rsidR="00C61FD9">
        <w:rPr>
          <w:rFonts w:cs="Arial"/>
          <w:b/>
          <w:sz w:val="28"/>
          <w:szCs w:val="28"/>
        </w:rPr>
        <w:t>(</w:t>
      </w:r>
      <w:r w:rsidR="00F029A2">
        <w:rPr>
          <w:rFonts w:cs="Arial"/>
          <w:b/>
          <w:sz w:val="28"/>
          <w:szCs w:val="28"/>
        </w:rPr>
        <w:t xml:space="preserve"> </w:t>
      </w:r>
      <w:proofErr w:type="spellStart"/>
      <w:r w:rsidR="00F029A2">
        <w:rPr>
          <w:rFonts w:cs="Arial"/>
          <w:b/>
          <w:sz w:val="28"/>
          <w:szCs w:val="28"/>
        </w:rPr>
        <w:t>Stawka</w:t>
      </w:r>
      <w:proofErr w:type="spellEnd"/>
      <w:r w:rsidR="00F029A2">
        <w:rPr>
          <w:rFonts w:cs="Arial"/>
          <w:b/>
          <w:sz w:val="28"/>
          <w:szCs w:val="28"/>
        </w:rPr>
        <w:t xml:space="preserve"> </w:t>
      </w:r>
      <w:r w:rsidR="00C61FD9">
        <w:rPr>
          <w:rFonts w:cs="Arial"/>
          <w:b/>
          <w:sz w:val="28"/>
          <w:szCs w:val="28"/>
        </w:rPr>
        <w:t>VAT</w:t>
      </w:r>
      <w:r w:rsidR="00F029A2">
        <w:rPr>
          <w:rFonts w:cs="Arial"/>
          <w:b/>
          <w:sz w:val="28"/>
          <w:szCs w:val="28"/>
        </w:rPr>
        <w:t xml:space="preserve"> 0%</w:t>
      </w:r>
      <w:r w:rsidR="00C61FD9">
        <w:rPr>
          <w:rFonts w:cs="Arial"/>
          <w:b/>
          <w:sz w:val="28"/>
          <w:szCs w:val="28"/>
        </w:rPr>
        <w:t>)</w:t>
      </w:r>
      <w:r w:rsidR="00894416">
        <w:rPr>
          <w:rFonts w:cs="Arial"/>
          <w:b/>
          <w:sz w:val="28"/>
          <w:szCs w:val="28"/>
        </w:rPr>
        <w:t xml:space="preserve"> – </w:t>
      </w:r>
      <w:r w:rsidR="005C6A92">
        <w:rPr>
          <w:rFonts w:cs="Arial"/>
          <w:b/>
          <w:sz w:val="28"/>
          <w:szCs w:val="28"/>
        </w:rPr>
        <w:t>5</w:t>
      </w:r>
      <w:r w:rsidR="00894416">
        <w:rPr>
          <w:rFonts w:cs="Arial"/>
          <w:b/>
          <w:sz w:val="28"/>
          <w:szCs w:val="28"/>
        </w:rPr>
        <w:t xml:space="preserve"> </w:t>
      </w:r>
      <w:proofErr w:type="spellStart"/>
      <w:r w:rsidR="00894416">
        <w:rPr>
          <w:rFonts w:cs="Arial"/>
          <w:b/>
          <w:sz w:val="28"/>
          <w:szCs w:val="28"/>
        </w:rPr>
        <w:t>szt</w:t>
      </w:r>
      <w:proofErr w:type="spellEnd"/>
      <w:r w:rsidR="00894416">
        <w:rPr>
          <w:rFonts w:cs="Arial"/>
          <w:b/>
          <w:sz w:val="28"/>
          <w:szCs w:val="28"/>
        </w:rPr>
        <w:t>.</w:t>
      </w:r>
    </w:p>
    <w:p w:rsidR="000B150C" w:rsidRDefault="000B150C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sz w:val="28"/>
          <w:szCs w:val="28"/>
        </w:rPr>
        <w:t>Oferowany</w:t>
      </w:r>
      <w:proofErr w:type="spellEnd"/>
      <w:r>
        <w:rPr>
          <w:rFonts w:cs="Arial"/>
          <w:b/>
          <w:sz w:val="28"/>
          <w:szCs w:val="28"/>
        </w:rPr>
        <w:t xml:space="preserve"> model :……………………………………………………….</w:t>
      </w:r>
    </w:p>
    <w:p w:rsidR="00A203D6" w:rsidRDefault="00A203D6" w:rsidP="000B150C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7B362F" w:rsidRPr="007B362F" w:rsidRDefault="007B362F" w:rsidP="007B362F">
      <w:pPr>
        <w:rPr>
          <w:rFonts w:cs="Arial"/>
          <w:sz w:val="24"/>
          <w:szCs w:val="24"/>
        </w:rPr>
      </w:pPr>
      <w:proofErr w:type="spellStart"/>
      <w:r w:rsidRPr="00F12177">
        <w:rPr>
          <w:rFonts w:ascii="Arial" w:hAnsi="Arial" w:cs="Arial"/>
        </w:rPr>
        <w:t>Komputer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będzie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wykorzystywany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dla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potrzeb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="00955D78">
        <w:rPr>
          <w:rFonts w:ascii="Arial" w:hAnsi="Arial" w:cs="Arial"/>
        </w:rPr>
        <w:t>dedykowanych</w:t>
      </w:r>
      <w:proofErr w:type="spellEnd"/>
      <w:r w:rsidR="00955D78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aplikacji</w:t>
      </w:r>
      <w:proofErr w:type="spellEnd"/>
      <w:r w:rsidRPr="00F12177">
        <w:rPr>
          <w:rFonts w:ascii="Arial" w:hAnsi="Arial" w:cs="Arial"/>
        </w:rPr>
        <w:t xml:space="preserve"> </w:t>
      </w:r>
      <w:r w:rsidR="00955D78">
        <w:rPr>
          <w:rFonts w:ascii="Arial" w:hAnsi="Arial" w:cs="Arial"/>
        </w:rPr>
        <w:t xml:space="preserve">do </w:t>
      </w:r>
      <w:proofErr w:type="spellStart"/>
      <w:r w:rsidR="00955D78">
        <w:rPr>
          <w:rFonts w:ascii="Arial" w:hAnsi="Arial" w:cs="Arial"/>
        </w:rPr>
        <w:t>obliczeń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oraz</w:t>
      </w:r>
      <w:proofErr w:type="spellEnd"/>
      <w:r w:rsidR="00955D78">
        <w:rPr>
          <w:rFonts w:ascii="Arial" w:hAnsi="Arial" w:cs="Arial"/>
        </w:rPr>
        <w:t xml:space="preserve"> </w:t>
      </w:r>
      <w:proofErr w:type="spellStart"/>
      <w:r w:rsidR="00955D78">
        <w:rPr>
          <w:rFonts w:ascii="Arial" w:hAnsi="Arial" w:cs="Arial"/>
        </w:rPr>
        <w:t>badań</w:t>
      </w:r>
      <w:proofErr w:type="spellEnd"/>
      <w:r w:rsidR="00955D78">
        <w:rPr>
          <w:rFonts w:ascii="Arial" w:hAnsi="Arial" w:cs="Arial"/>
        </w:rPr>
        <w:t xml:space="preserve"> </w:t>
      </w:r>
      <w:proofErr w:type="spellStart"/>
      <w:r w:rsidR="00955D78">
        <w:rPr>
          <w:rFonts w:ascii="Arial" w:hAnsi="Arial" w:cs="Arial"/>
        </w:rPr>
        <w:t>naukowych</w:t>
      </w:r>
      <w:proofErr w:type="spellEnd"/>
      <w:r w:rsidR="00955D78">
        <w:rPr>
          <w:rFonts w:ascii="Arial" w:hAnsi="Arial" w:cs="Arial"/>
        </w:rPr>
        <w:t xml:space="preserve"> I </w:t>
      </w:r>
      <w:proofErr w:type="spellStart"/>
      <w:r w:rsidR="00955D78">
        <w:rPr>
          <w:rFonts w:ascii="Arial" w:hAnsi="Arial" w:cs="Arial"/>
        </w:rPr>
        <w:t>jako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stacja</w:t>
      </w:r>
      <w:proofErr w:type="spellEnd"/>
      <w:r w:rsidRPr="00F12177">
        <w:rPr>
          <w:rFonts w:ascii="Arial" w:hAnsi="Arial" w:cs="Arial"/>
        </w:rPr>
        <w:t xml:space="preserve"> </w:t>
      </w:r>
      <w:proofErr w:type="spellStart"/>
      <w:r w:rsidRPr="00F12177">
        <w:rPr>
          <w:rFonts w:ascii="Arial" w:hAnsi="Arial" w:cs="Arial"/>
        </w:rPr>
        <w:t>programistycz</w:t>
      </w:r>
      <w:r>
        <w:rPr>
          <w:rFonts w:ascii="Arial" w:hAnsi="Arial" w:cs="Arial"/>
        </w:rPr>
        <w:t>na</w:t>
      </w:r>
      <w:r w:rsidR="00374AEE">
        <w:rPr>
          <w:rFonts w:ascii="Arial" w:hAnsi="Arial" w:cs="Arial"/>
        </w:rPr>
        <w:t>,graficzna</w:t>
      </w:r>
      <w:proofErr w:type="spellEnd"/>
      <w:r w:rsidR="00374AEE">
        <w:rPr>
          <w:rFonts w:ascii="Arial" w:hAnsi="Arial" w:cs="Arial"/>
        </w:rPr>
        <w:t xml:space="preserve">, </w:t>
      </w:r>
    </w:p>
    <w:p w:rsidR="00046418" w:rsidRDefault="00046418">
      <w:pPr>
        <w:rPr>
          <w:lang w:val="pl-PL"/>
        </w:rPr>
      </w:pPr>
    </w:p>
    <w:tbl>
      <w:tblPr>
        <w:tblW w:w="5036" w:type="pct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074"/>
        <w:gridCol w:w="6160"/>
        <w:gridCol w:w="2634"/>
      </w:tblGrid>
      <w:tr w:rsidR="00046418" w:rsidRPr="00482A6A">
        <w:tc>
          <w:tcPr>
            <w:tcW w:w="954" w:type="pct"/>
            <w:shd w:val="clear" w:color="auto" w:fill="F2F2F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Element konfiguracji</w:t>
            </w:r>
          </w:p>
        </w:tc>
        <w:tc>
          <w:tcPr>
            <w:tcW w:w="2834" w:type="pct"/>
            <w:shd w:val="clear" w:color="auto" w:fill="F2F2F2"/>
          </w:tcPr>
          <w:p w:rsidR="00046418" w:rsidRPr="00482A6A" w:rsidRDefault="00046418">
            <w:pPr>
              <w:spacing w:after="0" w:line="240" w:lineRule="auto"/>
              <w:rPr>
                <w:rFonts w:ascii="Arial" w:hAnsi="Arial" w:cs="Arial"/>
                <w:b/>
                <w:bCs/>
                <w:noProof/>
                <w:lang w:val="pl-PL"/>
              </w:rPr>
            </w:pPr>
            <w:r w:rsidRPr="00482A6A">
              <w:rPr>
                <w:rFonts w:ascii="Arial" w:hAnsi="Arial" w:cs="Arial"/>
                <w:b/>
                <w:bCs/>
                <w:noProof/>
                <w:lang w:val="pl-PL"/>
              </w:rPr>
              <w:t>Sposób określenia</w:t>
            </w:r>
          </w:p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  <w:shd w:val="clear" w:color="auto" w:fill="F2F2F2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b/>
                <w:bCs/>
                <w:lang w:val="pl-PL"/>
              </w:rPr>
              <w:t>Parametry oferowane</w:t>
            </w: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Typ sprzętu / obudowy / Kolor</w:t>
            </w:r>
          </w:p>
        </w:tc>
        <w:tc>
          <w:tcPr>
            <w:tcW w:w="2834" w:type="pct"/>
          </w:tcPr>
          <w:p w:rsidR="007B362F" w:rsidRPr="002764F4" w:rsidRDefault="007B362F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Typu Tower z obsługą kart PCI Express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>o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wysokim profilu.</w:t>
            </w:r>
          </w:p>
          <w:p w:rsidR="00046418" w:rsidRPr="002764F4" w:rsidRDefault="00046418" w:rsidP="00374AEE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Procesor</w:t>
            </w:r>
          </w:p>
          <w:p w:rsidR="007B362F" w:rsidRPr="00482A6A" w:rsidRDefault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</w:tcPr>
          <w:p w:rsidR="007B362F" w:rsidRPr="002764F4" w:rsidRDefault="007B362F" w:rsidP="007B362F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Jeden Procesor </w:t>
            </w:r>
            <w:r w:rsidR="00BD7564">
              <w:rPr>
                <w:rFonts w:ascii="Tahoma" w:hAnsi="Tahoma" w:cs="Tahoma"/>
                <w:color w:val="000000"/>
                <w:lang w:val="pl-PL"/>
              </w:rPr>
              <w:t>24</w:t>
            </w:r>
            <w:r w:rsidR="00955D78">
              <w:rPr>
                <w:rFonts w:ascii="Tahoma" w:hAnsi="Tahoma" w:cs="Tahoma"/>
                <w:color w:val="000000"/>
                <w:lang w:val="pl-PL"/>
              </w:rPr>
              <w:t xml:space="preserve"> rdzeniowy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, zaprojektowany do pracy w komputerach stacjonarnych, dedykowany do pracy z zaoferowanym sprzętem umożliwiający osiągnięcie wyniku minimum  </w:t>
            </w:r>
            <w:r w:rsidR="00BD7564">
              <w:rPr>
                <w:rFonts w:ascii="Tahoma" w:hAnsi="Tahoma" w:cs="Tahoma"/>
                <w:color w:val="000000"/>
                <w:lang w:val="pl-PL"/>
              </w:rPr>
              <w:t>601</w:t>
            </w:r>
            <w:r w:rsidR="00004C03">
              <w:rPr>
                <w:rFonts w:ascii="Tahoma" w:hAnsi="Tahoma" w:cs="Tahoma"/>
                <w:color w:val="000000"/>
                <w:lang w:val="pl-PL"/>
              </w:rPr>
              <w:t>00</w:t>
            </w:r>
            <w:r w:rsidR="00B07D08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 punktów w teście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Average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CPU Mark dostępnym na stronie internetowej cpubenchmark.net dla konfiguracji jednoprocesorowej.</w:t>
            </w:r>
          </w:p>
          <w:p w:rsidR="00046418" w:rsidRPr="002764F4" w:rsidRDefault="007B362F" w:rsidP="007B362F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Wykonawca w składanej ofercie winien podać dokładny model oferowanego podzespołu</w:t>
            </w:r>
          </w:p>
        </w:tc>
        <w:tc>
          <w:tcPr>
            <w:tcW w:w="1212" w:type="pct"/>
          </w:tcPr>
          <w:p w:rsidR="00046418" w:rsidRPr="00482A6A" w:rsidRDefault="00046418">
            <w:pPr>
              <w:rPr>
                <w:rFonts w:ascii="Arial" w:hAnsi="Arial" w:cs="Arial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046418" w:rsidP="003C0F6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  <w:r w:rsidR="00BD7564">
              <w:rPr>
                <w:rFonts w:ascii="Tahoma" w:hAnsi="Tahoma" w:cs="Tahoma"/>
                <w:color w:val="000000"/>
                <w:lang w:val="pl-PL"/>
              </w:rPr>
              <w:t>64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GB </w:t>
            </w:r>
            <w:r w:rsidR="005F746F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>(DIMM DDR</w:t>
            </w:r>
            <w:r w:rsidR="00AE3311">
              <w:rPr>
                <w:rFonts w:ascii="Tahoma" w:hAnsi="Tahoma" w:cs="Tahoma"/>
                <w:color w:val="000000"/>
                <w:lang w:val="pl-PL"/>
              </w:rPr>
              <w:t>5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, </w:t>
            </w:r>
            <w:r w:rsidR="00166055">
              <w:rPr>
                <w:rFonts w:ascii="Tahoma" w:hAnsi="Tahoma" w:cs="Tahoma"/>
                <w:color w:val="000000"/>
                <w:lang w:val="pl-PL"/>
              </w:rPr>
              <w:t>60</w:t>
            </w:r>
            <w:bookmarkStart w:id="0" w:name="_GoBack"/>
            <w:bookmarkEnd w:id="0"/>
            <w:r w:rsidR="003C0F6F">
              <w:rPr>
                <w:rFonts w:ascii="Tahoma" w:hAnsi="Tahoma" w:cs="Tahoma"/>
                <w:color w:val="000000"/>
                <w:lang w:val="pl-PL"/>
              </w:rPr>
              <w:t>00</w:t>
            </w:r>
            <w:r w:rsidRPr="00482A6A">
              <w:rPr>
                <w:rFonts w:ascii="Tahoma" w:hAnsi="Tahoma" w:cs="Tahoma"/>
                <w:color w:val="000000"/>
                <w:lang w:val="pl-PL"/>
              </w:rPr>
              <w:t xml:space="preserve"> MHz)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2 kości po 32 GB</w:t>
            </w:r>
          </w:p>
          <w:p w:rsidR="00374AEE" w:rsidRDefault="00374AEE" w:rsidP="00374AEE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374AEE">
              <w:rPr>
                <w:rFonts w:ascii="Tahoma" w:hAnsi="Tahoma" w:cs="Tahoma"/>
                <w:color w:val="000000"/>
                <w:lang w:val="pl-PL"/>
              </w:rPr>
              <w:t>Pamięć ram działająca w trybie dual channel.</w:t>
            </w:r>
          </w:p>
          <w:p w:rsidR="00374AEE" w:rsidRPr="00482A6A" w:rsidRDefault="00374AEE" w:rsidP="00EE401D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860E62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O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>bsługiwana ilość pamięci RAM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C4411D" w:rsidP="00EE401D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Co najmniej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>192</w:t>
            </w:r>
            <w:r w:rsidR="00046418" w:rsidRPr="00482A6A">
              <w:rPr>
                <w:rFonts w:ascii="Tahoma" w:hAnsi="Tahoma" w:cs="Tahoma"/>
                <w:color w:val="000000"/>
                <w:lang w:val="pl-PL"/>
              </w:rPr>
              <w:t xml:space="preserve"> GB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Ilość gniazd pamięci (ogółem / wolne)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3C0F6F" w:rsidP="00B31A40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4</w:t>
            </w:r>
            <w:r w:rsidR="008F54E7">
              <w:rPr>
                <w:rFonts w:ascii="Tahoma" w:hAnsi="Tahoma" w:cs="Tahoma"/>
                <w:color w:val="000000"/>
                <w:lang w:val="pl-PL"/>
              </w:rPr>
              <w:t>/</w:t>
            </w:r>
            <w:r w:rsidR="00B31A40">
              <w:rPr>
                <w:rFonts w:ascii="Tahoma" w:hAnsi="Tahoma" w:cs="Tahoma"/>
                <w:color w:val="000000"/>
                <w:lang w:val="pl-PL"/>
              </w:rPr>
              <w:t>2</w:t>
            </w: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046418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Pr="00482A6A" w:rsidRDefault="00046418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Karta graficzna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46418" w:rsidRDefault="00BD7564" w:rsidP="0008036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Dedykowana</w:t>
            </w:r>
            <w:r w:rsidR="007B362F" w:rsidRPr="002764F4">
              <w:rPr>
                <w:rFonts w:ascii="Tahoma" w:hAnsi="Tahoma" w:cs="Tahoma"/>
                <w:color w:val="000000"/>
                <w:lang w:val="pl-PL"/>
              </w:rPr>
              <w:t xml:space="preserve"> karta graficzna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o wydajności min 32080 punktów </w:t>
            </w:r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 xml:space="preserve">w teście </w:t>
            </w:r>
            <w:proofErr w:type="spellStart"/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>Average</w:t>
            </w:r>
            <w:proofErr w:type="spellEnd"/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>G</w:t>
            </w:r>
            <w:r w:rsidR="00EE401D" w:rsidRPr="002764F4">
              <w:rPr>
                <w:rFonts w:ascii="Tahoma" w:hAnsi="Tahoma" w:cs="Tahoma"/>
                <w:color w:val="000000"/>
                <w:lang w:val="pl-PL"/>
              </w:rPr>
              <w:t>PU Mark dostępnym na stronie internetowej</w:t>
            </w:r>
            <w:r w:rsidR="00EE401D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EE401D" w:rsidRPr="00EE401D">
              <w:rPr>
                <w:rFonts w:ascii="Tahoma" w:hAnsi="Tahoma" w:cs="Tahoma"/>
                <w:color w:val="000000"/>
                <w:lang w:val="pl-PL"/>
              </w:rPr>
              <w:t>https://www.videocardbenchmark.net/</w:t>
            </w:r>
          </w:p>
          <w:p w:rsidR="00BD7564" w:rsidRPr="002764F4" w:rsidRDefault="00BD7564" w:rsidP="0008036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lastRenderedPageBreak/>
              <w:t>Pami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ę</w:t>
            </w:r>
            <w:r>
              <w:rPr>
                <w:rFonts w:ascii="Tahoma" w:hAnsi="Tahoma" w:cs="Tahoma"/>
                <w:color w:val="000000"/>
                <w:lang w:val="pl-PL"/>
              </w:rPr>
              <w:t>ć własna karty min 16GB GDDR6X</w:t>
            </w:r>
          </w:p>
          <w:p w:rsidR="00315B51" w:rsidRPr="002764F4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Wbudowane porty/złącza: </w:t>
            </w:r>
          </w:p>
          <w:p w:rsidR="00AE3311" w:rsidRDefault="003C0F6F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- </w:t>
            </w:r>
            <w:r w:rsidR="0001008F">
              <w:rPr>
                <w:rFonts w:ascii="Tahoma" w:hAnsi="Tahoma" w:cs="Tahoma"/>
                <w:color w:val="000000"/>
                <w:lang w:val="pl-PL"/>
              </w:rPr>
              <w:t xml:space="preserve">minimum </w:t>
            </w:r>
          </w:p>
          <w:p w:rsidR="00315B51" w:rsidRDefault="00EE401D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3</w:t>
            </w:r>
            <w:r w:rsidR="00315B51" w:rsidRPr="002764F4">
              <w:rPr>
                <w:rFonts w:ascii="Tahoma" w:hAnsi="Tahoma" w:cs="Tahoma"/>
                <w:color w:val="000000"/>
                <w:lang w:val="pl-PL"/>
              </w:rPr>
              <w:t xml:space="preserve"> x DP</w:t>
            </w:r>
          </w:p>
          <w:p w:rsidR="00AE3311" w:rsidRPr="002764F4" w:rsidRDefault="00AE3311" w:rsidP="00315B51">
            <w:pPr>
              <w:ind w:left="708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1 x HDMI</w:t>
            </w:r>
          </w:p>
          <w:p w:rsidR="00315B51" w:rsidRPr="002764F4" w:rsidRDefault="00315B51" w:rsidP="00080366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046418" w:rsidRPr="00482A6A" w:rsidRDefault="00046418">
            <w:pPr>
              <w:spacing w:after="25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Dyski twarde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Default="007B362F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Min 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AE3311">
              <w:rPr>
                <w:rFonts w:ascii="Tahoma" w:hAnsi="Tahoma" w:cs="Tahoma"/>
                <w:color w:val="000000"/>
                <w:lang w:val="pl-PL"/>
              </w:rPr>
              <w:t>TB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SSD M.2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PCIe</w:t>
            </w:r>
            <w:proofErr w:type="spellEnd"/>
            <w:r w:rsidR="00374AEE">
              <w:rPr>
                <w:rFonts w:ascii="Tahoma" w:hAnsi="Tahoma" w:cs="Tahoma"/>
                <w:color w:val="000000"/>
                <w:lang w:val="pl-PL"/>
              </w:rPr>
              <w:t xml:space="preserve"> 4.0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Możliwość montażu czterech dysków SATA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 xml:space="preserve">Możliwość montażu dwóch dysków M.2 </w:t>
            </w:r>
            <w:proofErr w:type="spellStart"/>
            <w:r w:rsidRPr="00BB2DFB">
              <w:rPr>
                <w:rFonts w:ascii="Tahoma" w:hAnsi="Tahoma" w:cs="Tahoma"/>
                <w:color w:val="000000"/>
                <w:lang w:val="pl-PL"/>
              </w:rPr>
              <w:t>PCIe</w:t>
            </w:r>
            <w:proofErr w:type="spellEnd"/>
          </w:p>
          <w:p w:rsidR="00BB2DFB" w:rsidRPr="002764F4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357251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Certyfikaty i standardy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B362F" w:rsidRPr="00482A6A" w:rsidRDefault="007B362F" w:rsidP="007B362F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2764F4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Dźwięk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2764F4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Wbudowana, High Definition (HD) Audio</w:t>
            </w:r>
          </w:p>
        </w:tc>
        <w:tc>
          <w:tcPr>
            <w:tcW w:w="1212" w:type="pct"/>
          </w:tcPr>
          <w:p w:rsidR="007B362F" w:rsidRPr="00482A6A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B362F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B362F" w:rsidRPr="00482A6A" w:rsidRDefault="007E27C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Płyta gł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ó</w:t>
            </w:r>
            <w:r>
              <w:rPr>
                <w:rFonts w:ascii="Tahoma" w:hAnsi="Tahoma" w:cs="Tahoma"/>
                <w:color w:val="000000"/>
                <w:lang w:val="pl-PL"/>
              </w:rPr>
              <w:t>wna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 xml:space="preserve"> porty i kieszenie obudowa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Default="00BB2DF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Minimum</w:t>
            </w:r>
          </w:p>
          <w:p w:rsidR="00BB2DFB" w:rsidRPr="00BB2DFB" w:rsidRDefault="00BB2DF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PCI-e x16 - 2 szt.</w:t>
            </w:r>
          </w:p>
          <w:p w:rsidR="00BB2DFB" w:rsidRPr="00BB2DFB" w:rsidRDefault="00BB2DF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PCI-e x1 - 2 szt.</w:t>
            </w:r>
          </w:p>
          <w:p w:rsidR="00BB2DFB" w:rsidRPr="00BB2DFB" w:rsidRDefault="00BB2DF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SATA III - 6 szt.</w:t>
            </w:r>
          </w:p>
          <w:p w:rsidR="00BB2DFB" w:rsidRPr="00BB2DFB" w:rsidRDefault="00BB2DF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 xml:space="preserve">M.2 </w:t>
            </w:r>
            <w:proofErr w:type="spellStart"/>
            <w:r w:rsidRPr="00BB2DFB">
              <w:rPr>
                <w:rFonts w:ascii="Tahoma" w:hAnsi="Tahoma" w:cs="Tahoma"/>
                <w:color w:val="000000"/>
                <w:lang w:val="pl-PL"/>
              </w:rPr>
              <w:t>PCIe</w:t>
            </w:r>
            <w:proofErr w:type="spellEnd"/>
            <w:r w:rsidRPr="00BB2DFB">
              <w:rPr>
                <w:rFonts w:ascii="Tahoma" w:hAnsi="Tahoma" w:cs="Tahoma"/>
                <w:color w:val="000000"/>
                <w:lang w:val="pl-PL"/>
              </w:rPr>
              <w:t xml:space="preserve"> - 2 szt.</w:t>
            </w:r>
          </w:p>
          <w:p w:rsidR="00BB2DFB" w:rsidRDefault="00BB2DF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BB2DFB" w:rsidRPr="00BB2DFB" w:rsidRDefault="00BB2DF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Kieszeń wewnętrzna 5,25" - 2 szt.</w:t>
            </w:r>
          </w:p>
          <w:p w:rsidR="00BB2DFB" w:rsidRPr="00BB2DFB" w:rsidRDefault="00BB2DF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Kieszeń wewnętrzna 3,5"/2,5" - 2 szt.</w:t>
            </w:r>
          </w:p>
          <w:p w:rsidR="00BB2DFB" w:rsidRPr="00BB2DFB" w:rsidRDefault="00BB2DFB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Kieszeń wewnętrzna 2,5" - 2 szt.</w:t>
            </w:r>
          </w:p>
          <w:p w:rsidR="00BB2DFB" w:rsidRDefault="00BB2DF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  <w:p w:rsidR="00BB2DFB" w:rsidRPr="00482A6A" w:rsidRDefault="00BB2DF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B362F" w:rsidRPr="00482A6A" w:rsidRDefault="007B362F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Łączność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Default="00315B51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LAN 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2.5Gbps</w:t>
            </w:r>
          </w:p>
          <w:p w:rsidR="00BB2DFB" w:rsidRDefault="00BB2DFB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Wi-Fi 6</w:t>
            </w:r>
          </w:p>
          <w:p w:rsidR="00BB2DFB" w:rsidRDefault="00BB2DFB" w:rsidP="00315B51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Bluetooth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 xml:space="preserve"> 5.0</w:t>
            </w:r>
          </w:p>
          <w:p w:rsidR="000A367D" w:rsidRPr="002764F4" w:rsidRDefault="000A367D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Zasilacz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Default="00315B51" w:rsidP="007E27CB">
            <w:pPr>
              <w:spacing w:before="100" w:beforeAutospacing="1" w:after="100" w:afterAutospacing="1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>Zasilacz o mocy</w:t>
            </w:r>
            <w:r w:rsidR="0001008F">
              <w:rPr>
                <w:rFonts w:ascii="Tahoma" w:hAnsi="Tahoma" w:cs="Tahoma"/>
                <w:color w:val="000000"/>
                <w:lang w:val="pl-PL"/>
              </w:rPr>
              <w:t xml:space="preserve"> minimum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 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10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0W i sprawności minimum 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8</w:t>
            </w:r>
            <w:r w:rsidR="007E27CB">
              <w:rPr>
                <w:rFonts w:ascii="Tahoma" w:hAnsi="Tahoma" w:cs="Tahoma"/>
                <w:color w:val="000000"/>
                <w:lang w:val="pl-PL"/>
              </w:rPr>
              <w:t>0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%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 xml:space="preserve"> Plus Gold</w:t>
            </w:r>
          </w:p>
          <w:p w:rsidR="007E27CB" w:rsidRPr="002764F4" w:rsidRDefault="007E27CB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lastRenderedPageBreak/>
              <w:t>Rod</w:t>
            </w:r>
            <w:r>
              <w:rPr>
                <w:rFonts w:ascii="Tahoma" w:hAnsi="Tahoma" w:cs="Tahoma"/>
                <w:color w:val="000000"/>
                <w:lang w:val="pl-PL"/>
              </w:rPr>
              <w:t>zaje wyjść / wejść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 xml:space="preserve"> panel tylny i przedni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BB2DFB" w:rsidRDefault="00BB2DFB" w:rsidP="007E27CB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Tył </w:t>
            </w:r>
            <w:r w:rsidR="00315B51" w:rsidRPr="002764F4">
              <w:rPr>
                <w:rFonts w:ascii="Tahoma" w:hAnsi="Tahoma" w:cs="Tahoma"/>
                <w:color w:val="000000"/>
                <w:lang w:val="pl-PL"/>
              </w:rPr>
              <w:t>MINIMUM:</w:t>
            </w:r>
            <w:r w:rsidR="007E27CB" w:rsidRPr="00BB2DFB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PCI-e x16 - 2 szt.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PCI-e x1 - 2 szt.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SATA III - 6 szt.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 xml:space="preserve">M.2 </w:t>
            </w:r>
            <w:proofErr w:type="spellStart"/>
            <w:r w:rsidRPr="00BB2DFB">
              <w:rPr>
                <w:rFonts w:ascii="Tahoma" w:hAnsi="Tahoma" w:cs="Tahoma"/>
                <w:color w:val="000000"/>
                <w:lang w:val="pl-PL"/>
              </w:rPr>
              <w:t>PCIe</w:t>
            </w:r>
            <w:proofErr w:type="spellEnd"/>
            <w:r w:rsidRPr="00BB2DFB">
              <w:rPr>
                <w:rFonts w:ascii="Tahoma" w:hAnsi="Tahoma" w:cs="Tahoma"/>
                <w:color w:val="000000"/>
                <w:lang w:val="pl-PL"/>
              </w:rPr>
              <w:t xml:space="preserve"> - 2 szt.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Kieszeń wewnętrzna 5,25" - 2 szt.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Kieszeń wewnętrzna 3,5"/2,5" - 2 szt.</w:t>
            </w:r>
          </w:p>
          <w:p w:rsid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Kieszeń wewnętrzna 2,5" - 2 szt.</w:t>
            </w:r>
          </w:p>
          <w:p w:rsid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  <w:p w:rsid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Przód minimum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USB 3.2 Gen. 1 - 2 szt.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 xml:space="preserve">USB </w:t>
            </w:r>
            <w:proofErr w:type="spellStart"/>
            <w:r w:rsidRPr="00BB2DFB">
              <w:rPr>
                <w:rFonts w:ascii="Tahoma" w:hAnsi="Tahoma" w:cs="Tahoma"/>
                <w:color w:val="000000"/>
                <w:lang w:val="pl-PL"/>
              </w:rPr>
              <w:t>Type</w:t>
            </w:r>
            <w:proofErr w:type="spellEnd"/>
            <w:r w:rsidRPr="00BB2DFB">
              <w:rPr>
                <w:rFonts w:ascii="Tahoma" w:hAnsi="Tahoma" w:cs="Tahoma"/>
                <w:color w:val="000000"/>
                <w:lang w:val="pl-PL"/>
              </w:rPr>
              <w:t>-C - 1 szt.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Wejście mikrofonowe - 1 szt.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  <w:r w:rsidRPr="00BB2DFB">
              <w:rPr>
                <w:rFonts w:ascii="Tahoma" w:hAnsi="Tahoma" w:cs="Tahoma"/>
                <w:color w:val="000000"/>
                <w:lang w:val="pl-PL"/>
              </w:rPr>
              <w:t>Wyjście słuchawkowe/głośnikowe - 1 szt.</w:t>
            </w:r>
          </w:p>
          <w:p w:rsidR="00BB2DFB" w:rsidRPr="00BB2DFB" w:rsidRDefault="00BB2DFB" w:rsidP="00BB2DFB">
            <w:pPr>
              <w:rPr>
                <w:rFonts w:ascii="Tahoma" w:hAnsi="Tahoma" w:cs="Tahoma"/>
                <w:color w:val="000000"/>
                <w:lang w:val="pl-PL"/>
              </w:rPr>
            </w:pPr>
          </w:p>
          <w:p w:rsidR="00315B51" w:rsidRPr="002764F4" w:rsidRDefault="00BB2DFB" w:rsidP="00BB2DFB">
            <w:pPr>
              <w:pStyle w:val="Akapitzlist"/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</w:tc>
        <w:tc>
          <w:tcPr>
            <w:tcW w:w="1212" w:type="pct"/>
          </w:tcPr>
          <w:p w:rsidR="00315B51" w:rsidRPr="00482A6A" w:rsidRDefault="00315B51" w:rsidP="00315B51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15B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482A6A" w:rsidRDefault="00315B51" w:rsidP="001528DC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Obudowa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– wymiary 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5B51" w:rsidRPr="002764F4" w:rsidRDefault="00315B5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Wysokość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w zakresie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5</w:t>
            </w:r>
            <w:r w:rsidR="00311353">
              <w:rPr>
                <w:rFonts w:ascii="Tahoma" w:hAnsi="Tahoma" w:cs="Tahoma"/>
                <w:color w:val="000000"/>
                <w:lang w:val="pl-PL"/>
              </w:rPr>
              <w:t>0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-60 cm</w:t>
            </w:r>
          </w:p>
          <w:p w:rsidR="00315B51" w:rsidRDefault="00315B51" w:rsidP="001528DC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Szerokość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w zakresie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21-22cm</w:t>
            </w:r>
          </w:p>
          <w:p w:rsidR="001528DC" w:rsidRPr="00482A6A" w:rsidRDefault="001528DC" w:rsidP="001528DC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Gł</w:t>
            </w:r>
            <w:r w:rsidR="00CA17F7">
              <w:rPr>
                <w:rFonts w:ascii="Tahoma" w:hAnsi="Tahoma" w:cs="Tahoma"/>
                <w:color w:val="000000"/>
                <w:lang w:val="pl-PL"/>
              </w:rPr>
              <w:t>ę</w:t>
            </w:r>
            <w:r>
              <w:rPr>
                <w:rFonts w:ascii="Tahoma" w:hAnsi="Tahoma" w:cs="Tahoma"/>
                <w:color w:val="000000"/>
                <w:lang w:val="pl-PL"/>
              </w:rPr>
              <w:t>bokość w zakresie 47-48cm</w:t>
            </w:r>
          </w:p>
        </w:tc>
        <w:tc>
          <w:tcPr>
            <w:tcW w:w="1212" w:type="pct"/>
          </w:tcPr>
          <w:p w:rsidR="00315B51" w:rsidRPr="00482A6A" w:rsidRDefault="00315B51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BIOS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7E27CB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Zainstalowany system operacyjny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2764F4" w:rsidRDefault="00BB2DF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Windows 11 Pro 64bit lub równoważny</w:t>
            </w: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482A6A" w:rsidRDefault="00BB2DF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Chłodzenie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2764F4" w:rsidRDefault="00BB2DFB" w:rsidP="00357251">
            <w:pPr>
              <w:tabs>
                <w:tab w:val="left" w:pos="1275"/>
              </w:tabs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Chłodzenie wodne CPU</w:t>
            </w: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W zestawie – jednostka centralna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Antena do </w:t>
            </w:r>
            <w:proofErr w:type="spellStart"/>
            <w:r>
              <w:rPr>
                <w:rFonts w:ascii="Tahoma" w:hAnsi="Tahoma" w:cs="Tahoma"/>
                <w:color w:val="000000"/>
                <w:lang w:val="pl-PL"/>
              </w:rPr>
              <w:t>WiFi</w:t>
            </w:r>
            <w:proofErr w:type="spellEnd"/>
          </w:p>
          <w:p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Klawiatura i mysz </w:t>
            </w:r>
          </w:p>
          <w:p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Złącza USB</w:t>
            </w:r>
          </w:p>
          <w:p w:rsidR="001528DC" w:rsidRDefault="001528DC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Rodzaje przełączników - membranowe</w:t>
            </w:r>
          </w:p>
          <w:p w:rsidR="007E27CB" w:rsidRPr="002764F4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Klawiatura przewodowa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 xml:space="preserve">nisko profilowa 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>w układzie EU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 xml:space="preserve"> z klawiszami multimedialnymi</w:t>
            </w:r>
          </w:p>
          <w:p w:rsidR="007E27CB" w:rsidRPr="002764F4" w:rsidRDefault="007E27CB" w:rsidP="0007090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2764F4">
              <w:rPr>
                <w:rFonts w:ascii="Tahoma" w:hAnsi="Tahoma" w:cs="Tahoma"/>
                <w:color w:val="000000"/>
                <w:lang w:val="pl-PL"/>
              </w:rPr>
              <w:lastRenderedPageBreak/>
              <w:t xml:space="preserve">Mysz przewodowa 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optyczna 1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2</w:t>
            </w:r>
            <w:r w:rsidR="001B0DA4">
              <w:rPr>
                <w:rFonts w:ascii="Tahoma" w:hAnsi="Tahoma" w:cs="Tahoma"/>
                <w:color w:val="000000"/>
                <w:lang w:val="pl-PL"/>
              </w:rPr>
              <w:t>00dpi z</w:t>
            </w:r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e </w:t>
            </w:r>
            <w:proofErr w:type="spellStart"/>
            <w:r w:rsidRPr="002764F4">
              <w:rPr>
                <w:rFonts w:ascii="Tahoma" w:hAnsi="Tahoma" w:cs="Tahoma"/>
                <w:color w:val="000000"/>
                <w:lang w:val="pl-PL"/>
              </w:rPr>
              <w:t>scrollem</w:t>
            </w:r>
            <w:proofErr w:type="spellEnd"/>
            <w:r w:rsidRPr="002764F4">
              <w:rPr>
                <w:rFonts w:ascii="Tahoma" w:hAnsi="Tahoma" w:cs="Tahoma"/>
                <w:color w:val="000000"/>
                <w:lang w:val="pl-PL"/>
              </w:rPr>
              <w:t xml:space="preserve"> </w:t>
            </w:r>
          </w:p>
          <w:p w:rsidR="001B0DA4" w:rsidRDefault="001528DC" w:rsidP="001528D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Długość przewodów min 160cm</w:t>
            </w:r>
          </w:p>
          <w:p w:rsidR="001528DC" w:rsidRPr="002764F4" w:rsidRDefault="001528DC" w:rsidP="001528DC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Cicha praca klawiszy</w:t>
            </w: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7E27CB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Pr="002764F4" w:rsidRDefault="001528DC" w:rsidP="007E27CB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lastRenderedPageBreak/>
              <w:t>Dodatkowe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E27CB" w:rsidRDefault="001528DC" w:rsidP="00BB2DFB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Wielokolorowy System podświetlenia obudowy ARGB , min 14 trybów</w:t>
            </w:r>
          </w:p>
          <w:p w:rsidR="00D20237" w:rsidRPr="002764F4" w:rsidRDefault="00D20237" w:rsidP="00D20237">
            <w:pPr>
              <w:spacing w:after="0" w:line="240" w:lineRule="auto"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>Min. 4 Wolnoobrotowe wentylatory chłodzące</w:t>
            </w:r>
          </w:p>
        </w:tc>
        <w:tc>
          <w:tcPr>
            <w:tcW w:w="1212" w:type="pct"/>
          </w:tcPr>
          <w:p w:rsidR="007E27CB" w:rsidRPr="00482A6A" w:rsidRDefault="007E27CB" w:rsidP="007E27CB">
            <w:pPr>
              <w:spacing w:after="250" w:line="240" w:lineRule="auto"/>
              <w:jc w:val="both"/>
              <w:rPr>
                <w:rFonts w:ascii="Tahoma" w:hAnsi="Tahoma" w:cs="Tahoma"/>
                <w:color w:val="000000"/>
              </w:rPr>
            </w:pPr>
          </w:p>
        </w:tc>
      </w:tr>
      <w:tr w:rsidR="001B0DA4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DA4" w:rsidRPr="002764F4" w:rsidRDefault="001B0DA4" w:rsidP="001B0DA4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B0DA4" w:rsidRPr="001B0DA4" w:rsidRDefault="001B0DA4" w:rsidP="00CA17F7">
            <w:pPr>
              <w:spacing w:after="0" w:line="240" w:lineRule="auto"/>
              <w:ind w:left="360"/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1212" w:type="pct"/>
          </w:tcPr>
          <w:p w:rsidR="001B0DA4" w:rsidRPr="00482A6A" w:rsidRDefault="001B0DA4" w:rsidP="001B0DA4">
            <w:pPr>
              <w:spacing w:after="25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3572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2764F4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482A6A" w:rsidRDefault="00357251" w:rsidP="00BB2DFB">
            <w:pPr>
              <w:spacing w:line="276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  <w:tc>
          <w:tcPr>
            <w:tcW w:w="1212" w:type="pct"/>
          </w:tcPr>
          <w:p w:rsidR="00357251" w:rsidRPr="00482A6A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  <w:tr w:rsidR="00357251" w:rsidRPr="00482A6A">
        <w:tc>
          <w:tcPr>
            <w:tcW w:w="95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2764F4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  <w:r w:rsidRPr="00482A6A">
              <w:rPr>
                <w:rFonts w:ascii="Tahoma" w:hAnsi="Tahoma" w:cs="Tahoma"/>
                <w:color w:val="000000"/>
                <w:lang w:val="pl-PL"/>
              </w:rPr>
              <w:t>Gwarancja</w:t>
            </w:r>
          </w:p>
        </w:tc>
        <w:tc>
          <w:tcPr>
            <w:tcW w:w="2834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57251" w:rsidRPr="00482A6A" w:rsidRDefault="00357251" w:rsidP="00BB2DFB">
            <w:pPr>
              <w:pStyle w:val="Akapitzlist"/>
              <w:numPr>
                <w:ilvl w:val="0"/>
                <w:numId w:val="31"/>
              </w:numPr>
              <w:spacing w:after="250" w:line="240" w:lineRule="auto"/>
              <w:ind w:left="470"/>
              <w:contextualSpacing/>
              <w:rPr>
                <w:rFonts w:ascii="Tahoma" w:hAnsi="Tahoma" w:cs="Tahoma"/>
                <w:color w:val="000000"/>
                <w:lang w:val="pl-PL"/>
              </w:rPr>
            </w:pPr>
            <w:r>
              <w:rPr>
                <w:rFonts w:ascii="Tahoma" w:hAnsi="Tahoma" w:cs="Tahoma"/>
                <w:color w:val="000000"/>
                <w:lang w:val="pl-PL"/>
              </w:rPr>
              <w:t xml:space="preserve">Gwarancja </w:t>
            </w:r>
            <w:r w:rsidR="00BB2DFB">
              <w:rPr>
                <w:rFonts w:ascii="Tahoma" w:hAnsi="Tahoma" w:cs="Tahoma"/>
                <w:color w:val="000000"/>
                <w:lang w:val="pl-PL"/>
              </w:rPr>
              <w:t>minimum 3</w:t>
            </w:r>
            <w:r>
              <w:rPr>
                <w:rFonts w:ascii="Tahoma" w:hAnsi="Tahoma" w:cs="Tahoma"/>
                <w:color w:val="000000"/>
                <w:lang w:val="pl-PL"/>
              </w:rPr>
              <w:t xml:space="preserve"> lata </w:t>
            </w:r>
            <w:r w:rsidR="001528DC">
              <w:rPr>
                <w:rFonts w:ascii="Tahoma" w:hAnsi="Tahoma" w:cs="Tahoma"/>
                <w:color w:val="000000"/>
                <w:lang w:val="pl-PL"/>
              </w:rPr>
              <w:t>typu D2D w tym 1 rok on-</w:t>
            </w:r>
            <w:proofErr w:type="spellStart"/>
            <w:r w:rsidR="001528DC">
              <w:rPr>
                <w:rFonts w:ascii="Tahoma" w:hAnsi="Tahoma" w:cs="Tahoma"/>
                <w:color w:val="000000"/>
                <w:lang w:val="pl-PL"/>
              </w:rPr>
              <w:t>site</w:t>
            </w:r>
            <w:proofErr w:type="spellEnd"/>
          </w:p>
        </w:tc>
        <w:tc>
          <w:tcPr>
            <w:tcW w:w="1212" w:type="pct"/>
          </w:tcPr>
          <w:p w:rsidR="00357251" w:rsidRPr="00482A6A" w:rsidRDefault="00357251" w:rsidP="00357251">
            <w:pPr>
              <w:spacing w:after="250" w:line="240" w:lineRule="auto"/>
              <w:rPr>
                <w:rFonts w:ascii="Tahoma" w:hAnsi="Tahoma" w:cs="Tahoma"/>
                <w:color w:val="000000"/>
                <w:lang w:val="pl-PL"/>
              </w:rPr>
            </w:pPr>
          </w:p>
        </w:tc>
      </w:tr>
    </w:tbl>
    <w:p w:rsidR="00046418" w:rsidRDefault="0004641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proofErr w:type="spellStart"/>
      <w:r>
        <w:rPr>
          <w:rFonts w:ascii="Arial" w:hAnsi="Arial" w:cs="Arial"/>
          <w:b/>
          <w:bCs/>
          <w:sz w:val="28"/>
          <w:szCs w:val="28"/>
        </w:rPr>
        <w:t>Opis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równoważności</w:t>
      </w:r>
      <w:proofErr w:type="spellEnd"/>
      <w:r>
        <w:rPr>
          <w:rFonts w:ascii="Arial" w:hAnsi="Arial" w:cs="Arial"/>
          <w:b/>
          <w:bCs/>
          <w:sz w:val="28"/>
          <w:szCs w:val="28"/>
        </w:rPr>
        <w:t xml:space="preserve"> system </w:t>
      </w:r>
      <w:proofErr w:type="spellStart"/>
      <w:r>
        <w:rPr>
          <w:rFonts w:ascii="Arial" w:hAnsi="Arial" w:cs="Arial"/>
          <w:b/>
          <w:bCs/>
          <w:sz w:val="28"/>
          <w:szCs w:val="28"/>
        </w:rPr>
        <w:t>operacyjnego</w:t>
      </w:r>
      <w:proofErr w:type="spellEnd"/>
    </w:p>
    <w:p w:rsidR="003E7CD3" w:rsidRDefault="003E7CD3" w:rsidP="003E7CD3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 xml:space="preserve">System </w:t>
      </w:r>
      <w:proofErr w:type="spellStart"/>
      <w:r w:rsidRPr="00C10052">
        <w:rPr>
          <w:rFonts w:ascii="Arial" w:hAnsi="Arial" w:cs="Arial"/>
        </w:rPr>
        <w:t>operacyjny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klasy</w:t>
      </w:r>
      <w:proofErr w:type="spellEnd"/>
      <w:r w:rsidRPr="00C10052">
        <w:rPr>
          <w:rFonts w:ascii="Arial" w:hAnsi="Arial" w:cs="Arial"/>
        </w:rPr>
        <w:t xml:space="preserve"> PC </w:t>
      </w:r>
      <w:proofErr w:type="spellStart"/>
      <w:r w:rsidRPr="00C10052">
        <w:rPr>
          <w:rFonts w:ascii="Arial" w:hAnsi="Arial" w:cs="Arial"/>
        </w:rPr>
        <w:t>musi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spełniać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następujące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wymagania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mechanizmy</w:t>
      </w:r>
      <w:proofErr w:type="spellEnd"/>
      <w:r w:rsidRPr="00C10052">
        <w:rPr>
          <w:rFonts w:ascii="Arial" w:hAnsi="Arial" w:cs="Arial"/>
        </w:rPr>
        <w:t xml:space="preserve">, bez </w:t>
      </w:r>
      <w:proofErr w:type="spellStart"/>
      <w:r w:rsidRPr="00C10052">
        <w:rPr>
          <w:rFonts w:ascii="Arial" w:hAnsi="Arial" w:cs="Arial"/>
        </w:rPr>
        <w:t>użycia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dodatkowych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>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Dostępne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dwa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rodzaje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graficznego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interfejsu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>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a.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Klasyczny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umożliwiający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obsługę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pomocy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klawiatury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myszy</w:t>
      </w:r>
      <w:proofErr w:type="spellEnd"/>
      <w:r w:rsidRPr="00C10052">
        <w:rPr>
          <w:rFonts w:ascii="Arial" w:hAnsi="Arial" w:cs="Arial"/>
        </w:rPr>
        <w:t>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b.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Dotykowy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umożliwiający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sterowanie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dotykiem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urządzeniach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 tablet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monitorach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dotykowych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Funkcje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związane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obsługą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komputerów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 tablet, z </w:t>
      </w:r>
      <w:proofErr w:type="spellStart"/>
      <w:r w:rsidRPr="00C10052">
        <w:rPr>
          <w:rFonts w:ascii="Arial" w:hAnsi="Arial" w:cs="Arial"/>
        </w:rPr>
        <w:t>wbudowanym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modułem</w:t>
      </w:r>
      <w:proofErr w:type="spellEnd"/>
      <w:r w:rsidRPr="00C10052">
        <w:rPr>
          <w:rFonts w:ascii="Arial" w:hAnsi="Arial" w:cs="Arial"/>
        </w:rPr>
        <w:t xml:space="preserve"> „</w:t>
      </w:r>
      <w:proofErr w:type="spellStart"/>
      <w:r w:rsidRPr="00C10052">
        <w:rPr>
          <w:rFonts w:ascii="Arial" w:hAnsi="Arial" w:cs="Arial"/>
        </w:rPr>
        <w:t>uczenia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” </w:t>
      </w:r>
      <w:proofErr w:type="spellStart"/>
      <w:r w:rsidRPr="00C10052">
        <w:rPr>
          <w:rFonts w:ascii="Arial" w:hAnsi="Arial" w:cs="Arial"/>
        </w:rPr>
        <w:t>pisma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– </w:t>
      </w:r>
      <w:proofErr w:type="spellStart"/>
      <w:r w:rsidRPr="00C10052">
        <w:rPr>
          <w:rFonts w:ascii="Arial" w:hAnsi="Arial" w:cs="Arial"/>
        </w:rPr>
        <w:t>obsługa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języka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polskiego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Interfejs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dostępny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wielu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językach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wyboru</w:t>
      </w:r>
      <w:proofErr w:type="spellEnd"/>
      <w:r w:rsidRPr="00C10052">
        <w:rPr>
          <w:rFonts w:ascii="Arial" w:hAnsi="Arial" w:cs="Arial"/>
        </w:rPr>
        <w:t xml:space="preserve"> – w </w:t>
      </w:r>
      <w:proofErr w:type="spellStart"/>
      <w:r w:rsidRPr="00C10052">
        <w:rPr>
          <w:rFonts w:ascii="Arial" w:hAnsi="Arial" w:cs="Arial"/>
        </w:rPr>
        <w:t>tym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angielskim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pulpitów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wirtualnych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przenoszenia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pomiędzy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pulpitami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przełączanie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pomiędzy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pulpitami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pomocą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skrótów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klawiaturowych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GUI.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w system </w:t>
      </w:r>
      <w:proofErr w:type="spellStart"/>
      <w:r w:rsidRPr="00C10052">
        <w:rPr>
          <w:rFonts w:ascii="Arial" w:hAnsi="Arial" w:cs="Arial"/>
        </w:rPr>
        <w:t>operacyjny</w:t>
      </w:r>
      <w:proofErr w:type="spellEnd"/>
      <w:r w:rsidRPr="00C10052">
        <w:rPr>
          <w:rFonts w:ascii="Arial" w:hAnsi="Arial" w:cs="Arial"/>
        </w:rPr>
        <w:t xml:space="preserve"> minimum </w:t>
      </w:r>
      <w:proofErr w:type="spellStart"/>
      <w:r w:rsidRPr="00C10052">
        <w:rPr>
          <w:rFonts w:ascii="Arial" w:hAnsi="Arial" w:cs="Arial"/>
        </w:rPr>
        <w:t>dwie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przeglądarki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Internetowe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Zintegrowany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systemem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wyszukiwania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informacji</w:t>
      </w:r>
      <w:proofErr w:type="spellEnd"/>
      <w:r w:rsidRPr="00C10052">
        <w:rPr>
          <w:rFonts w:ascii="Arial" w:hAnsi="Arial" w:cs="Arial"/>
        </w:rPr>
        <w:t xml:space="preserve"> (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różnego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tekstów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metadanych</w:t>
      </w:r>
      <w:proofErr w:type="spellEnd"/>
      <w:r w:rsidRPr="00C10052">
        <w:rPr>
          <w:rFonts w:ascii="Arial" w:hAnsi="Arial" w:cs="Arial"/>
        </w:rPr>
        <w:t xml:space="preserve">) </w:t>
      </w:r>
      <w:proofErr w:type="spellStart"/>
      <w:r w:rsidRPr="00C10052">
        <w:rPr>
          <w:rFonts w:ascii="Arial" w:hAnsi="Arial" w:cs="Arial"/>
        </w:rPr>
        <w:t>dostępny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kilku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poziomów</w:t>
      </w:r>
      <w:proofErr w:type="spellEnd"/>
      <w:r w:rsidRPr="00C10052">
        <w:rPr>
          <w:rFonts w:ascii="Arial" w:hAnsi="Arial" w:cs="Arial"/>
        </w:rPr>
        <w:t xml:space="preserve">: </w:t>
      </w:r>
      <w:proofErr w:type="spellStart"/>
      <w:r w:rsidRPr="00C10052">
        <w:rPr>
          <w:rFonts w:ascii="Arial" w:hAnsi="Arial" w:cs="Arial"/>
        </w:rPr>
        <w:t>poziom</w:t>
      </w:r>
      <w:proofErr w:type="spellEnd"/>
      <w:r w:rsidRPr="00C10052">
        <w:rPr>
          <w:rFonts w:ascii="Arial" w:hAnsi="Arial" w:cs="Arial"/>
        </w:rPr>
        <w:t xml:space="preserve"> menu, </w:t>
      </w:r>
      <w:proofErr w:type="spellStart"/>
      <w:r w:rsidRPr="00C10052">
        <w:rPr>
          <w:rFonts w:ascii="Arial" w:hAnsi="Arial" w:cs="Arial"/>
        </w:rPr>
        <w:t>poziom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otwartego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okna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; system </w:t>
      </w:r>
      <w:proofErr w:type="spellStart"/>
      <w:r w:rsidRPr="00C10052">
        <w:rPr>
          <w:rFonts w:ascii="Arial" w:hAnsi="Arial" w:cs="Arial"/>
        </w:rPr>
        <w:t>wyszukiwania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oparty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konfigurowalnym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module </w:t>
      </w:r>
      <w:proofErr w:type="spellStart"/>
      <w:r w:rsidRPr="00C10052">
        <w:rPr>
          <w:rFonts w:ascii="Arial" w:hAnsi="Arial" w:cs="Arial"/>
        </w:rPr>
        <w:t>indeksacji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zasobów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lokalnych</w:t>
      </w:r>
      <w:proofErr w:type="spellEnd"/>
      <w:r w:rsidRPr="00C10052">
        <w:rPr>
          <w:rFonts w:ascii="Arial" w:hAnsi="Arial" w:cs="Arial"/>
        </w:rPr>
        <w:t>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Zlokalizowane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języku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  <w:r w:rsidRPr="00C10052">
        <w:rPr>
          <w:rFonts w:ascii="Arial" w:hAnsi="Arial" w:cs="Arial"/>
        </w:rPr>
        <w:t xml:space="preserve">, co </w:t>
      </w:r>
      <w:proofErr w:type="spellStart"/>
      <w:r w:rsidRPr="00C10052">
        <w:rPr>
          <w:rFonts w:ascii="Arial" w:hAnsi="Arial" w:cs="Arial"/>
        </w:rPr>
        <w:t>najmniej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następujące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elementy</w:t>
      </w:r>
      <w:proofErr w:type="spellEnd"/>
      <w:r w:rsidRPr="00C10052">
        <w:rPr>
          <w:rFonts w:ascii="Arial" w:hAnsi="Arial" w:cs="Arial"/>
        </w:rPr>
        <w:t xml:space="preserve">: menu, </w:t>
      </w:r>
      <w:proofErr w:type="spellStart"/>
      <w:r w:rsidRPr="00C10052">
        <w:rPr>
          <w:rFonts w:ascii="Arial" w:hAnsi="Arial" w:cs="Arial"/>
        </w:rPr>
        <w:t>pomoc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komunikaty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systemowe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menedżer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Graficzne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środowisko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instalacji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konfiguracji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dostępne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języku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pomocy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języku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polskim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przystosowania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stanowiska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osób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niepełnosprawnych</w:t>
      </w:r>
      <w:proofErr w:type="spellEnd"/>
      <w:r w:rsidRPr="00C10052">
        <w:rPr>
          <w:rFonts w:ascii="Arial" w:hAnsi="Arial" w:cs="Arial"/>
        </w:rPr>
        <w:t xml:space="preserve"> (np. </w:t>
      </w:r>
      <w:proofErr w:type="spellStart"/>
      <w:r w:rsidRPr="00C10052">
        <w:rPr>
          <w:rFonts w:ascii="Arial" w:hAnsi="Arial" w:cs="Arial"/>
        </w:rPr>
        <w:t>słabo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widzących</w:t>
      </w:r>
      <w:proofErr w:type="spellEnd"/>
      <w:r w:rsidRPr="00C10052">
        <w:rPr>
          <w:rFonts w:ascii="Arial" w:hAnsi="Arial" w:cs="Arial"/>
        </w:rPr>
        <w:t>).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dokonywania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aktualizacji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poprawek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administratora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Zamawiającego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dostarczania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poprawek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modelu</w:t>
      </w:r>
      <w:proofErr w:type="spellEnd"/>
      <w:r w:rsidRPr="00C10052">
        <w:rPr>
          <w:rFonts w:ascii="Arial" w:hAnsi="Arial" w:cs="Arial"/>
        </w:rPr>
        <w:t xml:space="preserve"> peer-to-peer.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sterowania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czasem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dostarczania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wersji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centralnego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opóźniania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dostarczania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nowej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wersji</w:t>
      </w:r>
      <w:proofErr w:type="spellEnd"/>
      <w:r w:rsidRPr="00C10052">
        <w:rPr>
          <w:rFonts w:ascii="Arial" w:hAnsi="Arial" w:cs="Arial"/>
        </w:rPr>
        <w:t xml:space="preserve"> o minimum 4 </w:t>
      </w:r>
      <w:proofErr w:type="spellStart"/>
      <w:r w:rsidRPr="00C10052">
        <w:rPr>
          <w:rFonts w:ascii="Arial" w:hAnsi="Arial" w:cs="Arial"/>
        </w:rPr>
        <w:t>miesiące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Zabezpieczony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hasłem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hierarchiczny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konta</w:t>
      </w:r>
      <w:proofErr w:type="spellEnd"/>
      <w:r w:rsidRPr="00C10052">
        <w:rPr>
          <w:rFonts w:ascii="Arial" w:hAnsi="Arial" w:cs="Arial"/>
        </w:rPr>
        <w:t xml:space="preserve"> i profile </w:t>
      </w:r>
      <w:proofErr w:type="spellStart"/>
      <w:r w:rsidRPr="00C10052">
        <w:rPr>
          <w:rFonts w:ascii="Arial" w:hAnsi="Arial" w:cs="Arial"/>
        </w:rPr>
        <w:t>użytkowników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zdalnie</w:t>
      </w:r>
      <w:proofErr w:type="spellEnd"/>
      <w:r w:rsidRPr="00C10052">
        <w:rPr>
          <w:rFonts w:ascii="Arial" w:hAnsi="Arial" w:cs="Arial"/>
        </w:rPr>
        <w:t xml:space="preserve">; </w:t>
      </w:r>
      <w:proofErr w:type="spellStart"/>
      <w:r w:rsidRPr="00C10052">
        <w:rPr>
          <w:rFonts w:ascii="Arial" w:hAnsi="Arial" w:cs="Arial"/>
        </w:rPr>
        <w:t>praca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trybie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ochrony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użytkowników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dołączenia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usługi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katalogowej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on-premise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chmurze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Umożliwienie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zablokowania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urządzenia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ramach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danego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konta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tylko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uruchamiania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wybranej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- </w:t>
      </w:r>
      <w:proofErr w:type="spellStart"/>
      <w:r w:rsidRPr="00C10052">
        <w:rPr>
          <w:rFonts w:ascii="Arial" w:hAnsi="Arial" w:cs="Arial"/>
        </w:rPr>
        <w:t>tryb</w:t>
      </w:r>
      <w:proofErr w:type="spellEnd"/>
      <w:r w:rsidRPr="00C10052">
        <w:rPr>
          <w:rFonts w:ascii="Arial" w:hAnsi="Arial" w:cs="Arial"/>
        </w:rPr>
        <w:t xml:space="preserve"> "kiosk".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lastRenderedPageBreak/>
        <w:t>17.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automatycznej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synchronizacji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folderów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roboczych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znajdujących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firmowym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serwerze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w centrum </w:t>
      </w:r>
      <w:proofErr w:type="spellStart"/>
      <w:r w:rsidRPr="00C10052">
        <w:rPr>
          <w:rFonts w:ascii="Arial" w:hAnsi="Arial" w:cs="Arial"/>
        </w:rPr>
        <w:t>danych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prywatnym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urządzeniem</w:t>
      </w:r>
      <w:proofErr w:type="spellEnd"/>
      <w:r w:rsidRPr="00C10052">
        <w:rPr>
          <w:rFonts w:ascii="Arial" w:hAnsi="Arial" w:cs="Arial"/>
        </w:rPr>
        <w:t xml:space="preserve">, bez </w:t>
      </w:r>
      <w:proofErr w:type="spellStart"/>
      <w:r w:rsidRPr="00C10052">
        <w:rPr>
          <w:rFonts w:ascii="Arial" w:hAnsi="Arial" w:cs="Arial"/>
        </w:rPr>
        <w:t>konieczności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łączenia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się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siecią</w:t>
      </w:r>
      <w:proofErr w:type="spellEnd"/>
      <w:r w:rsidRPr="00C10052">
        <w:rPr>
          <w:rFonts w:ascii="Arial" w:hAnsi="Arial" w:cs="Arial"/>
        </w:rPr>
        <w:t xml:space="preserve"> VPN z </w:t>
      </w:r>
      <w:proofErr w:type="spellStart"/>
      <w:r w:rsidRPr="00C10052">
        <w:rPr>
          <w:rFonts w:ascii="Arial" w:hAnsi="Arial" w:cs="Arial"/>
        </w:rPr>
        <w:t>poziomu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folderu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zlokalizowanego</w:t>
      </w:r>
      <w:proofErr w:type="spellEnd"/>
      <w:r w:rsidRPr="00C10052">
        <w:rPr>
          <w:rFonts w:ascii="Arial" w:hAnsi="Arial" w:cs="Arial"/>
        </w:rPr>
        <w:t xml:space="preserve"> w centrum </w:t>
      </w:r>
      <w:proofErr w:type="spellStart"/>
      <w:r w:rsidRPr="00C10052">
        <w:rPr>
          <w:rFonts w:ascii="Arial" w:hAnsi="Arial" w:cs="Arial"/>
        </w:rPr>
        <w:t>danych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firmy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Zdalna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pomoc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współdzielenie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przejęcia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sesji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zalogowanego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celem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rozwiązania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problemu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komputerem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19.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Transakcyjny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pozwalający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stosowanie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przydziałów</w:t>
      </w:r>
      <w:proofErr w:type="spellEnd"/>
      <w:r w:rsidRPr="00C10052">
        <w:rPr>
          <w:rFonts w:ascii="Arial" w:hAnsi="Arial" w:cs="Arial"/>
        </w:rPr>
        <w:t xml:space="preserve"> (</w:t>
      </w:r>
      <w:proofErr w:type="spellStart"/>
      <w:r w:rsidRPr="00C10052">
        <w:rPr>
          <w:rFonts w:ascii="Arial" w:hAnsi="Arial" w:cs="Arial"/>
        </w:rPr>
        <w:t>ang.</w:t>
      </w:r>
      <w:proofErr w:type="spellEnd"/>
      <w:r w:rsidRPr="00C10052">
        <w:rPr>
          <w:rFonts w:ascii="Arial" w:hAnsi="Arial" w:cs="Arial"/>
        </w:rPr>
        <w:t xml:space="preserve"> quota)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dysku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oraz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zapewniający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większą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niezawodność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pozwalający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tworzyć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zapasowe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Oprogramowanie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zapasowych</w:t>
      </w:r>
      <w:proofErr w:type="spellEnd"/>
      <w:r w:rsidRPr="00C10052">
        <w:rPr>
          <w:rFonts w:ascii="Arial" w:hAnsi="Arial" w:cs="Arial"/>
        </w:rPr>
        <w:t xml:space="preserve"> (Backup); </w:t>
      </w:r>
      <w:proofErr w:type="spellStart"/>
      <w:r w:rsidRPr="00C10052">
        <w:rPr>
          <w:rFonts w:ascii="Arial" w:hAnsi="Arial" w:cs="Arial"/>
        </w:rPr>
        <w:t>automatyczne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wykonywanie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możliwością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automatycznego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przywrócenia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wersji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wcześniejszej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przywracania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obrazu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systemowych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uprzednio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zapisanej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postaci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przywracania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stanu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początkowego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pozostawieniem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użytkownika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blokowania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dopuszczania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dowolnych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urządzeń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peryferyjnych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pomocą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polityk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grupowych</w:t>
      </w:r>
      <w:proofErr w:type="spellEnd"/>
      <w:r w:rsidRPr="00C10052">
        <w:rPr>
          <w:rFonts w:ascii="Arial" w:hAnsi="Arial" w:cs="Arial"/>
        </w:rPr>
        <w:t xml:space="preserve"> (np. </w:t>
      </w:r>
      <w:proofErr w:type="spellStart"/>
      <w:r w:rsidRPr="00C10052">
        <w:rPr>
          <w:rFonts w:ascii="Arial" w:hAnsi="Arial" w:cs="Arial"/>
        </w:rPr>
        <w:t>przy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użyciu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numerów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identyfikacyjnych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sprzętu</w:t>
      </w:r>
      <w:proofErr w:type="spellEnd"/>
      <w:r w:rsidRPr="00C10052">
        <w:rPr>
          <w:rFonts w:ascii="Arial" w:hAnsi="Arial" w:cs="Arial"/>
        </w:rPr>
        <w:t>)."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wirtualizacji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typu</w:t>
      </w:r>
      <w:proofErr w:type="spellEnd"/>
      <w:r w:rsidRPr="00C10052">
        <w:rPr>
          <w:rFonts w:ascii="Arial" w:hAnsi="Arial" w:cs="Arial"/>
        </w:rPr>
        <w:t xml:space="preserve"> hypervisor."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dostępu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pracy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zdalnej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wykorzystaniem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pełnego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interfejsu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graficznego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Dostępność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bezpłatnych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biuletynów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bezpieczeństwa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związanych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działaniem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operacyjnego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zapora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internetowa</w:t>
      </w:r>
      <w:proofErr w:type="spellEnd"/>
      <w:r w:rsidRPr="00C10052">
        <w:rPr>
          <w:rFonts w:ascii="Arial" w:hAnsi="Arial" w:cs="Arial"/>
        </w:rPr>
        <w:t xml:space="preserve"> (firewall)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ochrony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połączeń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internetowych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zintegrowana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systemem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konsola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zarządzania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ustawieniami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zapory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regułami</w:t>
      </w:r>
      <w:proofErr w:type="spellEnd"/>
      <w:r w:rsidRPr="00C10052">
        <w:rPr>
          <w:rFonts w:ascii="Arial" w:hAnsi="Arial" w:cs="Arial"/>
        </w:rPr>
        <w:t xml:space="preserve"> IP v4 i v6.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Identyfikacja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sieci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komputerowych</w:t>
      </w:r>
      <w:proofErr w:type="spellEnd"/>
      <w:r w:rsidRPr="00C10052">
        <w:rPr>
          <w:rFonts w:ascii="Arial" w:hAnsi="Arial" w:cs="Arial"/>
        </w:rPr>
        <w:t xml:space="preserve">, do </w:t>
      </w:r>
      <w:proofErr w:type="spellStart"/>
      <w:r w:rsidRPr="00C10052">
        <w:rPr>
          <w:rFonts w:ascii="Arial" w:hAnsi="Arial" w:cs="Arial"/>
        </w:rPr>
        <w:t>których</w:t>
      </w:r>
      <w:proofErr w:type="spellEnd"/>
      <w:r w:rsidRPr="00C10052">
        <w:rPr>
          <w:rFonts w:ascii="Arial" w:hAnsi="Arial" w:cs="Arial"/>
        </w:rPr>
        <w:t xml:space="preserve"> jest </w:t>
      </w:r>
      <w:proofErr w:type="spellStart"/>
      <w:r w:rsidRPr="00C10052">
        <w:rPr>
          <w:rFonts w:ascii="Arial" w:hAnsi="Arial" w:cs="Arial"/>
        </w:rPr>
        <w:t>podłączony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operacyjny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zapamiętywanie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ustawień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przypisywanie</w:t>
      </w:r>
      <w:proofErr w:type="spellEnd"/>
      <w:r w:rsidRPr="00C10052">
        <w:rPr>
          <w:rFonts w:ascii="Arial" w:hAnsi="Arial" w:cs="Arial"/>
        </w:rPr>
        <w:t xml:space="preserve"> do min. 3 </w:t>
      </w:r>
      <w:proofErr w:type="spellStart"/>
      <w:r w:rsidRPr="00C10052">
        <w:rPr>
          <w:rFonts w:ascii="Arial" w:hAnsi="Arial" w:cs="Arial"/>
        </w:rPr>
        <w:t>kategorii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bezpieczeństwa</w:t>
      </w:r>
      <w:proofErr w:type="spellEnd"/>
      <w:r w:rsidRPr="00C10052">
        <w:rPr>
          <w:rFonts w:ascii="Arial" w:hAnsi="Arial" w:cs="Arial"/>
        </w:rPr>
        <w:t xml:space="preserve"> (z </w:t>
      </w:r>
      <w:proofErr w:type="spellStart"/>
      <w:r w:rsidRPr="00C10052">
        <w:rPr>
          <w:rFonts w:ascii="Arial" w:hAnsi="Arial" w:cs="Arial"/>
        </w:rPr>
        <w:t>predefiniowanymi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odpowiednio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kategorii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ustawieniami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zapory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sieciowej</w:t>
      </w:r>
      <w:proofErr w:type="spellEnd"/>
      <w:r w:rsidRPr="00C10052">
        <w:rPr>
          <w:rFonts w:ascii="Arial" w:hAnsi="Arial" w:cs="Arial"/>
        </w:rPr>
        <w:t xml:space="preserve">, </w:t>
      </w:r>
      <w:proofErr w:type="spellStart"/>
      <w:r w:rsidRPr="00C10052">
        <w:rPr>
          <w:rFonts w:ascii="Arial" w:hAnsi="Arial" w:cs="Arial"/>
        </w:rPr>
        <w:t>udostępniania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itp</w:t>
      </w:r>
      <w:proofErr w:type="spellEnd"/>
      <w:r w:rsidRPr="00C10052">
        <w:rPr>
          <w:rFonts w:ascii="Arial" w:hAnsi="Arial" w:cs="Arial"/>
        </w:rPr>
        <w:t>.).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29.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zdefiniowania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taki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sposób</w:t>
      </w:r>
      <w:proofErr w:type="spellEnd"/>
      <w:r w:rsidRPr="00C10052">
        <w:rPr>
          <w:rFonts w:ascii="Arial" w:hAnsi="Arial" w:cs="Arial"/>
        </w:rPr>
        <w:t xml:space="preserve"> aby </w:t>
      </w:r>
      <w:proofErr w:type="spellStart"/>
      <w:r w:rsidRPr="00C10052">
        <w:rPr>
          <w:rFonts w:ascii="Arial" w:hAnsi="Arial" w:cs="Arial"/>
        </w:rPr>
        <w:t>automatycznie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szyfrowały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poziomie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systemu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plików</w:t>
      </w:r>
      <w:proofErr w:type="spellEnd"/>
      <w:r w:rsidRPr="00C10052">
        <w:rPr>
          <w:rFonts w:ascii="Arial" w:hAnsi="Arial" w:cs="Arial"/>
        </w:rPr>
        <w:t xml:space="preserve">. </w:t>
      </w:r>
      <w:proofErr w:type="spellStart"/>
      <w:r w:rsidRPr="00C10052">
        <w:rPr>
          <w:rFonts w:ascii="Arial" w:hAnsi="Arial" w:cs="Arial"/>
        </w:rPr>
        <w:t>Blokowanie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bezpośredniego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treści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między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aplikacjami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zarządzanymi</w:t>
      </w:r>
      <w:proofErr w:type="spellEnd"/>
      <w:r w:rsidRPr="00C10052">
        <w:rPr>
          <w:rFonts w:ascii="Arial" w:hAnsi="Arial" w:cs="Arial"/>
        </w:rPr>
        <w:t xml:space="preserve"> a </w:t>
      </w:r>
      <w:proofErr w:type="spellStart"/>
      <w:r w:rsidRPr="00C10052">
        <w:rPr>
          <w:rFonts w:ascii="Arial" w:hAnsi="Arial" w:cs="Arial"/>
        </w:rPr>
        <w:t>niezarządzanymi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uwierzytelnienia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dwuskładnikowego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oparty</w:t>
      </w:r>
      <w:proofErr w:type="spellEnd"/>
      <w:r w:rsidRPr="00C10052">
        <w:rPr>
          <w:rFonts w:ascii="Arial" w:hAnsi="Arial" w:cs="Arial"/>
        </w:rPr>
        <w:t xml:space="preserve"> o </w:t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klucz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prywatny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oraz</w:t>
      </w:r>
      <w:proofErr w:type="spellEnd"/>
      <w:r w:rsidRPr="00C10052">
        <w:rPr>
          <w:rFonts w:ascii="Arial" w:hAnsi="Arial" w:cs="Arial"/>
        </w:rPr>
        <w:t xml:space="preserve"> PIN </w:t>
      </w:r>
      <w:proofErr w:type="spellStart"/>
      <w:r w:rsidRPr="00C10052">
        <w:rPr>
          <w:rFonts w:ascii="Arial" w:hAnsi="Arial" w:cs="Arial"/>
        </w:rPr>
        <w:t>lub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uwierzytelnienie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biometryczne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mechanizmy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ochrony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antywirusowej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przeciw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złośliwemu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oprogramowaniu</w:t>
      </w:r>
      <w:proofErr w:type="spellEnd"/>
      <w:r w:rsidRPr="00C10052">
        <w:rPr>
          <w:rFonts w:ascii="Arial" w:hAnsi="Arial" w:cs="Arial"/>
        </w:rPr>
        <w:t xml:space="preserve"> z </w:t>
      </w:r>
      <w:proofErr w:type="spellStart"/>
      <w:r w:rsidRPr="00C10052">
        <w:rPr>
          <w:rFonts w:ascii="Arial" w:hAnsi="Arial" w:cs="Arial"/>
        </w:rPr>
        <w:t>zapewnionymi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bezpłatnymi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aktualizacjami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system </w:t>
      </w:r>
      <w:proofErr w:type="spellStart"/>
      <w:r w:rsidRPr="00C10052">
        <w:rPr>
          <w:rFonts w:ascii="Arial" w:hAnsi="Arial" w:cs="Arial"/>
        </w:rPr>
        <w:t>szyfrowania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dysku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twardego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wsparciem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modułu</w:t>
      </w:r>
      <w:proofErr w:type="spellEnd"/>
      <w:r w:rsidRPr="00C10052">
        <w:rPr>
          <w:rFonts w:ascii="Arial" w:hAnsi="Arial" w:cs="Arial"/>
        </w:rPr>
        <w:t xml:space="preserve"> TPM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przechowywania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kopii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zapasowych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kluczy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odzyskiwania</w:t>
      </w:r>
      <w:proofErr w:type="spellEnd"/>
      <w:r w:rsidRPr="00C10052">
        <w:rPr>
          <w:rFonts w:ascii="Arial" w:hAnsi="Arial" w:cs="Arial"/>
        </w:rPr>
        <w:t xml:space="preserve"> do </w:t>
      </w:r>
      <w:proofErr w:type="spellStart"/>
      <w:r w:rsidRPr="00C10052">
        <w:rPr>
          <w:rFonts w:ascii="Arial" w:hAnsi="Arial" w:cs="Arial"/>
        </w:rPr>
        <w:t>szyfrowania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dysku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usługach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katalogowych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34.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tworzenia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wirtualnych</w:t>
      </w:r>
      <w:proofErr w:type="spellEnd"/>
      <w:r w:rsidRPr="00C10052">
        <w:rPr>
          <w:rFonts w:ascii="Arial" w:hAnsi="Arial" w:cs="Arial"/>
        </w:rPr>
        <w:t xml:space="preserve"> kart </w:t>
      </w:r>
      <w:proofErr w:type="spellStart"/>
      <w:r w:rsidRPr="00C10052">
        <w:rPr>
          <w:rFonts w:ascii="Arial" w:hAnsi="Arial" w:cs="Arial"/>
        </w:rPr>
        <w:t>inteligentnych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35.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firmware UEFI i </w:t>
      </w:r>
      <w:proofErr w:type="spellStart"/>
      <w:r w:rsidRPr="00C10052">
        <w:rPr>
          <w:rFonts w:ascii="Arial" w:hAnsi="Arial" w:cs="Arial"/>
        </w:rPr>
        <w:t>funkcji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bezpiecznego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rozruchu</w:t>
      </w:r>
      <w:proofErr w:type="spellEnd"/>
      <w:r w:rsidRPr="00C10052">
        <w:rPr>
          <w:rFonts w:ascii="Arial" w:hAnsi="Arial" w:cs="Arial"/>
        </w:rPr>
        <w:t xml:space="preserve"> (Secure Boot)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36.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w system, </w:t>
      </w:r>
      <w:proofErr w:type="spellStart"/>
      <w:r w:rsidRPr="00C10052">
        <w:rPr>
          <w:rFonts w:ascii="Arial" w:hAnsi="Arial" w:cs="Arial"/>
        </w:rPr>
        <w:t>wykorzystywany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automatycznie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wbudowane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przeglądarki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filtr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reputacyjny</w:t>
      </w:r>
      <w:proofErr w:type="spellEnd"/>
      <w:r w:rsidRPr="00C10052">
        <w:rPr>
          <w:rFonts w:ascii="Arial" w:hAnsi="Arial" w:cs="Arial"/>
        </w:rPr>
        <w:t xml:space="preserve"> URL.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37.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IPSEC </w:t>
      </w:r>
      <w:proofErr w:type="spellStart"/>
      <w:r w:rsidRPr="00C10052">
        <w:rPr>
          <w:rFonts w:ascii="Arial" w:hAnsi="Arial" w:cs="Arial"/>
        </w:rPr>
        <w:t>oparte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politykach</w:t>
      </w:r>
      <w:proofErr w:type="spellEnd"/>
      <w:r w:rsidRPr="00C10052">
        <w:rPr>
          <w:rFonts w:ascii="Arial" w:hAnsi="Arial" w:cs="Arial"/>
        </w:rPr>
        <w:t xml:space="preserve"> – </w:t>
      </w:r>
      <w:proofErr w:type="spellStart"/>
      <w:r w:rsidRPr="00C10052">
        <w:rPr>
          <w:rFonts w:ascii="Arial" w:hAnsi="Arial" w:cs="Arial"/>
        </w:rPr>
        <w:t>wdrażanie</w:t>
      </w:r>
      <w:proofErr w:type="spellEnd"/>
      <w:r w:rsidRPr="00C10052">
        <w:rPr>
          <w:rFonts w:ascii="Arial" w:hAnsi="Arial" w:cs="Arial"/>
        </w:rPr>
        <w:t xml:space="preserve"> IPSEC </w:t>
      </w:r>
      <w:proofErr w:type="spellStart"/>
      <w:r w:rsidRPr="00C10052">
        <w:rPr>
          <w:rFonts w:ascii="Arial" w:hAnsi="Arial" w:cs="Arial"/>
        </w:rPr>
        <w:t>oparte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zestawach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reguł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definiujących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ustawienia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zarządzanych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sposób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centralny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38.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Mechanizmy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logowania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oparciu</w:t>
      </w:r>
      <w:proofErr w:type="spellEnd"/>
      <w:r w:rsidRPr="00C10052">
        <w:rPr>
          <w:rFonts w:ascii="Arial" w:hAnsi="Arial" w:cs="Arial"/>
        </w:rPr>
        <w:t xml:space="preserve"> o: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a.</w:t>
      </w:r>
      <w:r w:rsidRPr="00C10052">
        <w:rPr>
          <w:rFonts w:ascii="Arial" w:hAnsi="Arial" w:cs="Arial"/>
        </w:rPr>
        <w:tab/>
        <w:t xml:space="preserve">Login i </w:t>
      </w:r>
      <w:proofErr w:type="spellStart"/>
      <w:r w:rsidRPr="00C10052">
        <w:rPr>
          <w:rFonts w:ascii="Arial" w:hAnsi="Arial" w:cs="Arial"/>
        </w:rPr>
        <w:t>hasło</w:t>
      </w:r>
      <w:proofErr w:type="spellEnd"/>
      <w:r w:rsidRPr="00C10052">
        <w:rPr>
          <w:rFonts w:ascii="Arial" w:hAnsi="Arial" w:cs="Arial"/>
        </w:rPr>
        <w:t>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b.</w:t>
      </w:r>
      <w:r w:rsidRPr="00C10052">
        <w:rPr>
          <w:rFonts w:ascii="Arial" w:hAnsi="Arial" w:cs="Arial"/>
        </w:rPr>
        <w:tab/>
        <w:t xml:space="preserve">Karty </w:t>
      </w:r>
      <w:proofErr w:type="spellStart"/>
      <w:r w:rsidRPr="00C10052">
        <w:rPr>
          <w:rFonts w:ascii="Arial" w:hAnsi="Arial" w:cs="Arial"/>
        </w:rPr>
        <w:t>inteligentne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certyfikaty</w:t>
      </w:r>
      <w:proofErr w:type="spellEnd"/>
      <w:r w:rsidRPr="00C10052">
        <w:rPr>
          <w:rFonts w:ascii="Arial" w:hAnsi="Arial" w:cs="Arial"/>
        </w:rPr>
        <w:t xml:space="preserve"> (smartcard),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c.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Wirtualne</w:t>
      </w:r>
      <w:proofErr w:type="spellEnd"/>
      <w:r w:rsidRPr="00C10052">
        <w:rPr>
          <w:rFonts w:ascii="Arial" w:hAnsi="Arial" w:cs="Arial"/>
        </w:rPr>
        <w:t xml:space="preserve"> karty </w:t>
      </w:r>
      <w:proofErr w:type="spellStart"/>
      <w:r w:rsidRPr="00C10052">
        <w:rPr>
          <w:rFonts w:ascii="Arial" w:hAnsi="Arial" w:cs="Arial"/>
        </w:rPr>
        <w:t>inteligentne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certyfikaty</w:t>
      </w:r>
      <w:proofErr w:type="spellEnd"/>
      <w:r w:rsidRPr="00C10052">
        <w:rPr>
          <w:rFonts w:ascii="Arial" w:hAnsi="Arial" w:cs="Arial"/>
        </w:rPr>
        <w:t xml:space="preserve"> (</w:t>
      </w:r>
      <w:proofErr w:type="spellStart"/>
      <w:r w:rsidRPr="00C10052">
        <w:rPr>
          <w:rFonts w:ascii="Arial" w:hAnsi="Arial" w:cs="Arial"/>
        </w:rPr>
        <w:t>logowanie</w:t>
      </w:r>
      <w:proofErr w:type="spellEnd"/>
      <w:r w:rsidRPr="00C10052">
        <w:rPr>
          <w:rFonts w:ascii="Arial" w:hAnsi="Arial" w:cs="Arial"/>
        </w:rPr>
        <w:t xml:space="preserve"> w </w:t>
      </w:r>
      <w:proofErr w:type="spellStart"/>
      <w:r w:rsidRPr="00C10052">
        <w:rPr>
          <w:rFonts w:ascii="Arial" w:hAnsi="Arial" w:cs="Arial"/>
        </w:rPr>
        <w:t>oparciu</w:t>
      </w:r>
      <w:proofErr w:type="spellEnd"/>
      <w:r w:rsidRPr="00C10052">
        <w:rPr>
          <w:rFonts w:ascii="Arial" w:hAnsi="Arial" w:cs="Arial"/>
        </w:rPr>
        <w:t xml:space="preserve"> o </w:t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chroniony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poprzez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moduł</w:t>
      </w:r>
      <w:proofErr w:type="spellEnd"/>
      <w:r w:rsidRPr="00C10052">
        <w:rPr>
          <w:rFonts w:ascii="Arial" w:hAnsi="Arial" w:cs="Arial"/>
        </w:rPr>
        <w:t xml:space="preserve"> TPM),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d.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>/</w:t>
      </w:r>
      <w:proofErr w:type="spellStart"/>
      <w:r w:rsidRPr="00C10052">
        <w:rPr>
          <w:rFonts w:ascii="Arial" w:hAnsi="Arial" w:cs="Arial"/>
        </w:rPr>
        <w:t>Klucz</w:t>
      </w:r>
      <w:proofErr w:type="spellEnd"/>
      <w:r w:rsidRPr="00C10052">
        <w:rPr>
          <w:rFonts w:ascii="Arial" w:hAnsi="Arial" w:cs="Arial"/>
        </w:rPr>
        <w:t xml:space="preserve"> i PIN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e.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Certyfikat</w:t>
      </w:r>
      <w:proofErr w:type="spellEnd"/>
      <w:r w:rsidRPr="00C10052">
        <w:rPr>
          <w:rFonts w:ascii="Arial" w:hAnsi="Arial" w:cs="Arial"/>
        </w:rPr>
        <w:t>/</w:t>
      </w:r>
      <w:proofErr w:type="spellStart"/>
      <w:r w:rsidRPr="00C10052">
        <w:rPr>
          <w:rFonts w:ascii="Arial" w:hAnsi="Arial" w:cs="Arial"/>
        </w:rPr>
        <w:t>Klucz</w:t>
      </w:r>
      <w:proofErr w:type="spellEnd"/>
      <w:r w:rsidRPr="00C10052">
        <w:rPr>
          <w:rFonts w:ascii="Arial" w:hAnsi="Arial" w:cs="Arial"/>
        </w:rPr>
        <w:t xml:space="preserve"> i </w:t>
      </w:r>
      <w:proofErr w:type="spellStart"/>
      <w:r w:rsidRPr="00C10052">
        <w:rPr>
          <w:rFonts w:ascii="Arial" w:hAnsi="Arial" w:cs="Arial"/>
        </w:rPr>
        <w:t>uwierzytelnienie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biometryczne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39.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uwierzytelniania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bazie</w:t>
      </w:r>
      <w:proofErr w:type="spellEnd"/>
      <w:r w:rsidRPr="00C10052">
        <w:rPr>
          <w:rFonts w:ascii="Arial" w:hAnsi="Arial" w:cs="Arial"/>
        </w:rPr>
        <w:t xml:space="preserve"> Kerberos v. 5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40.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Wbudowany</w:t>
      </w:r>
      <w:proofErr w:type="spellEnd"/>
      <w:r w:rsidRPr="00C10052">
        <w:rPr>
          <w:rFonts w:ascii="Arial" w:hAnsi="Arial" w:cs="Arial"/>
        </w:rPr>
        <w:t xml:space="preserve"> agent do </w:t>
      </w:r>
      <w:proofErr w:type="spellStart"/>
      <w:r w:rsidRPr="00C10052">
        <w:rPr>
          <w:rFonts w:ascii="Arial" w:hAnsi="Arial" w:cs="Arial"/>
        </w:rPr>
        <w:t>zbierania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temat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zagrożeń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na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stacji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roboczej</w:t>
      </w:r>
      <w:proofErr w:type="spellEnd"/>
      <w:r w:rsidRPr="00C10052">
        <w:rPr>
          <w:rFonts w:ascii="Arial" w:hAnsi="Arial" w:cs="Arial"/>
        </w:rPr>
        <w:t>.</w:t>
      </w:r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41.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.NET Framework 2.x, 3.x i 4.x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uruchomienia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aplikacji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działających</w:t>
      </w:r>
      <w:proofErr w:type="spellEnd"/>
      <w:r w:rsidRPr="00C10052">
        <w:rPr>
          <w:rFonts w:ascii="Arial" w:hAnsi="Arial" w:cs="Arial"/>
        </w:rPr>
        <w:t xml:space="preserve"> we </w:t>
      </w:r>
      <w:proofErr w:type="spellStart"/>
      <w:r w:rsidRPr="00C10052">
        <w:rPr>
          <w:rFonts w:ascii="Arial" w:hAnsi="Arial" w:cs="Arial"/>
        </w:rPr>
        <w:t>wskazanych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środowiskach</w:t>
      </w:r>
      <w:proofErr w:type="spellEnd"/>
    </w:p>
    <w:p w:rsidR="00315B51" w:rsidRPr="00C10052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42.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VBScript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uruchamiania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interpretera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poleceń</w:t>
      </w:r>
      <w:proofErr w:type="spellEnd"/>
    </w:p>
    <w:p w:rsidR="00315B51" w:rsidRDefault="00315B51" w:rsidP="00315B51">
      <w:pPr>
        <w:spacing w:after="0" w:line="240" w:lineRule="auto"/>
        <w:rPr>
          <w:rFonts w:ascii="Arial" w:hAnsi="Arial" w:cs="Arial"/>
        </w:rPr>
      </w:pPr>
      <w:r w:rsidRPr="00C10052">
        <w:rPr>
          <w:rFonts w:ascii="Arial" w:hAnsi="Arial" w:cs="Arial"/>
        </w:rPr>
        <w:t>43.</w:t>
      </w:r>
      <w:r w:rsidRPr="00C10052">
        <w:rPr>
          <w:rFonts w:ascii="Arial" w:hAnsi="Arial" w:cs="Arial"/>
        </w:rPr>
        <w:tab/>
      </w:r>
      <w:proofErr w:type="spellStart"/>
      <w:r w:rsidRPr="00C10052">
        <w:rPr>
          <w:rFonts w:ascii="Arial" w:hAnsi="Arial" w:cs="Arial"/>
        </w:rPr>
        <w:t>Wsparcie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dla</w:t>
      </w:r>
      <w:proofErr w:type="spellEnd"/>
      <w:r w:rsidRPr="00C10052">
        <w:rPr>
          <w:rFonts w:ascii="Arial" w:hAnsi="Arial" w:cs="Arial"/>
        </w:rPr>
        <w:t xml:space="preserve"> PowerShell 5.x – </w:t>
      </w:r>
      <w:proofErr w:type="spellStart"/>
      <w:r w:rsidRPr="00C10052">
        <w:rPr>
          <w:rFonts w:ascii="Arial" w:hAnsi="Arial" w:cs="Arial"/>
        </w:rPr>
        <w:t>możliwość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uruchamiania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interpretera</w:t>
      </w:r>
      <w:proofErr w:type="spellEnd"/>
      <w:r w:rsidRPr="00C10052">
        <w:rPr>
          <w:rFonts w:ascii="Arial" w:hAnsi="Arial" w:cs="Arial"/>
        </w:rPr>
        <w:t xml:space="preserve"> </w:t>
      </w:r>
      <w:proofErr w:type="spellStart"/>
      <w:r w:rsidRPr="00C10052">
        <w:rPr>
          <w:rFonts w:ascii="Arial" w:hAnsi="Arial" w:cs="Arial"/>
        </w:rPr>
        <w:t>poleceń</w:t>
      </w:r>
      <w:proofErr w:type="spellEnd"/>
      <w:r w:rsidRPr="00C10052">
        <w:rPr>
          <w:rFonts w:ascii="Arial" w:hAnsi="Arial" w:cs="Arial"/>
        </w:rPr>
        <w:t xml:space="preserve"> </w:t>
      </w: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2764F4" w:rsidRDefault="002764F4" w:rsidP="00315B5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395CA0" w:rsidRDefault="00395CA0" w:rsidP="00395CA0"/>
    <w:p w:rsidR="002764F4" w:rsidRDefault="002764F4" w:rsidP="002764F4">
      <w:pPr>
        <w:spacing w:after="0" w:line="240" w:lineRule="auto"/>
        <w:ind w:left="360"/>
        <w:rPr>
          <w:rFonts w:ascii="Arial" w:hAnsi="Arial" w:cs="Arial"/>
        </w:rPr>
      </w:pPr>
      <w:proofErr w:type="spellStart"/>
      <w:r w:rsidRPr="00A11B7B">
        <w:rPr>
          <w:rFonts w:ascii="Arial" w:hAnsi="Arial" w:cs="Arial"/>
          <w:lang w:val="de-DE"/>
        </w:rPr>
        <w:t>Zamawiający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zastrzega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sobie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prawo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sprawdzenia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pełnej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zgodności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parametrów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oferowanego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sprzętu</w:t>
      </w:r>
      <w:proofErr w:type="spellEnd"/>
      <w:r w:rsidRPr="00A11B7B">
        <w:rPr>
          <w:rFonts w:ascii="Arial" w:hAnsi="Arial" w:cs="Arial"/>
          <w:lang w:val="de-DE"/>
        </w:rPr>
        <w:t xml:space="preserve">  z </w:t>
      </w:r>
      <w:proofErr w:type="spellStart"/>
      <w:r w:rsidRPr="00A11B7B">
        <w:rPr>
          <w:rFonts w:ascii="Arial" w:hAnsi="Arial" w:cs="Arial"/>
          <w:lang w:val="de-DE"/>
        </w:rPr>
        <w:t>wymogami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niniejszej</w:t>
      </w:r>
      <w:proofErr w:type="spellEnd"/>
      <w:r w:rsidRPr="00A11B7B">
        <w:rPr>
          <w:rFonts w:ascii="Arial" w:hAnsi="Arial" w:cs="Arial"/>
          <w:lang w:val="de-DE"/>
        </w:rPr>
        <w:t xml:space="preserve"> SIWZ. W </w:t>
      </w:r>
      <w:proofErr w:type="spellStart"/>
      <w:r w:rsidRPr="00A11B7B">
        <w:rPr>
          <w:rFonts w:ascii="Arial" w:hAnsi="Arial" w:cs="Arial"/>
          <w:lang w:val="de-DE"/>
        </w:rPr>
        <w:t>tym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celu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Wykonawcy</w:t>
      </w:r>
      <w:proofErr w:type="spellEnd"/>
      <w:r w:rsidRPr="00A11B7B">
        <w:rPr>
          <w:rFonts w:ascii="Arial" w:hAnsi="Arial" w:cs="Arial"/>
          <w:lang w:val="de-DE"/>
        </w:rPr>
        <w:t xml:space="preserve"> na </w:t>
      </w:r>
      <w:proofErr w:type="spellStart"/>
      <w:r w:rsidRPr="00A11B7B">
        <w:rPr>
          <w:rFonts w:ascii="Arial" w:hAnsi="Arial" w:cs="Arial"/>
          <w:lang w:val="de-DE"/>
        </w:rPr>
        <w:t>wezwanie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dostarczą</w:t>
      </w:r>
      <w:proofErr w:type="spellEnd"/>
      <w:r w:rsidRPr="00A11B7B">
        <w:rPr>
          <w:rFonts w:ascii="Arial" w:hAnsi="Arial" w:cs="Arial"/>
          <w:lang w:val="de-DE"/>
        </w:rPr>
        <w:t xml:space="preserve"> do </w:t>
      </w:r>
      <w:proofErr w:type="spellStart"/>
      <w:r w:rsidRPr="00A11B7B">
        <w:rPr>
          <w:rFonts w:ascii="Arial" w:hAnsi="Arial" w:cs="Arial"/>
          <w:lang w:val="de-DE"/>
        </w:rPr>
        <w:t>siedziby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terminie</w:t>
      </w:r>
      <w:proofErr w:type="spellEnd"/>
      <w:r w:rsidRPr="00A11B7B">
        <w:rPr>
          <w:rFonts w:ascii="Arial" w:hAnsi="Arial" w:cs="Arial"/>
          <w:lang w:val="de-DE"/>
        </w:rPr>
        <w:t xml:space="preserve"> 5 </w:t>
      </w:r>
      <w:proofErr w:type="spellStart"/>
      <w:r w:rsidRPr="00A11B7B">
        <w:rPr>
          <w:rFonts w:ascii="Arial" w:hAnsi="Arial" w:cs="Arial"/>
          <w:lang w:val="de-DE"/>
        </w:rPr>
        <w:t>dni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od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daty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otrzymania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wezwania</w:t>
      </w:r>
      <w:proofErr w:type="spellEnd"/>
      <w:r w:rsidRPr="00A11B7B">
        <w:rPr>
          <w:rFonts w:ascii="Arial" w:hAnsi="Arial" w:cs="Arial"/>
          <w:lang w:val="de-DE"/>
        </w:rPr>
        <w:t xml:space="preserve">, </w:t>
      </w:r>
      <w:proofErr w:type="spellStart"/>
      <w:r w:rsidRPr="00A11B7B">
        <w:rPr>
          <w:rFonts w:ascii="Arial" w:hAnsi="Arial" w:cs="Arial"/>
          <w:lang w:val="de-DE"/>
        </w:rPr>
        <w:t>próbkę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oferowanego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sprzętu</w:t>
      </w:r>
      <w:proofErr w:type="spellEnd"/>
      <w:r w:rsidRPr="00A11B7B">
        <w:rPr>
          <w:rFonts w:ascii="Arial" w:hAnsi="Arial" w:cs="Arial"/>
          <w:lang w:val="de-DE"/>
        </w:rPr>
        <w:t xml:space="preserve">. . W </w:t>
      </w:r>
      <w:proofErr w:type="spellStart"/>
      <w:r w:rsidRPr="00A11B7B">
        <w:rPr>
          <w:rFonts w:ascii="Arial" w:hAnsi="Arial" w:cs="Arial"/>
          <w:lang w:val="de-DE"/>
        </w:rPr>
        <w:t>odniesieniu</w:t>
      </w:r>
      <w:proofErr w:type="spellEnd"/>
      <w:r w:rsidRPr="00A11B7B">
        <w:rPr>
          <w:rFonts w:ascii="Arial" w:hAnsi="Arial" w:cs="Arial"/>
          <w:lang w:val="de-DE"/>
        </w:rPr>
        <w:t xml:space="preserve"> do  </w:t>
      </w:r>
      <w:proofErr w:type="spellStart"/>
      <w:r w:rsidRPr="00A11B7B">
        <w:rPr>
          <w:rFonts w:ascii="Arial" w:hAnsi="Arial" w:cs="Arial"/>
          <w:lang w:val="de-DE"/>
        </w:rPr>
        <w:t>programowania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mogą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dostarczone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licencje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tymczasowe</w:t>
      </w:r>
      <w:proofErr w:type="spellEnd"/>
      <w:r w:rsidRPr="00A11B7B">
        <w:rPr>
          <w:rFonts w:ascii="Arial" w:hAnsi="Arial" w:cs="Arial"/>
          <w:lang w:val="de-DE"/>
        </w:rPr>
        <w:t xml:space="preserve">, w </w:t>
      </w:r>
      <w:proofErr w:type="spellStart"/>
      <w:r w:rsidRPr="00A11B7B">
        <w:rPr>
          <w:rFonts w:ascii="Arial" w:hAnsi="Arial" w:cs="Arial"/>
          <w:lang w:val="de-DE"/>
        </w:rPr>
        <w:t>pełni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zgodne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oferowanymi</w:t>
      </w:r>
      <w:proofErr w:type="spellEnd"/>
      <w:r w:rsidRPr="00A11B7B">
        <w:rPr>
          <w:rFonts w:ascii="Arial" w:hAnsi="Arial" w:cs="Arial"/>
          <w:lang w:val="de-DE"/>
        </w:rPr>
        <w:t xml:space="preserve">.  </w:t>
      </w:r>
      <w:proofErr w:type="spellStart"/>
      <w:r w:rsidRPr="00A11B7B">
        <w:rPr>
          <w:rFonts w:ascii="Arial" w:hAnsi="Arial" w:cs="Arial"/>
          <w:lang w:val="de-DE"/>
        </w:rPr>
        <w:t>Ocena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złożonych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dokonana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przez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Komisję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Przetargową</w:t>
      </w:r>
      <w:proofErr w:type="spellEnd"/>
      <w:r w:rsidRPr="00A11B7B">
        <w:rPr>
          <w:rFonts w:ascii="Arial" w:hAnsi="Arial" w:cs="Arial"/>
          <w:lang w:val="de-DE"/>
        </w:rPr>
        <w:t xml:space="preserve"> na </w:t>
      </w:r>
      <w:proofErr w:type="spellStart"/>
      <w:r w:rsidRPr="00A11B7B">
        <w:rPr>
          <w:rFonts w:ascii="Arial" w:hAnsi="Arial" w:cs="Arial"/>
          <w:lang w:val="de-DE"/>
        </w:rPr>
        <w:t>zasadzie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spełnia</w:t>
      </w:r>
      <w:proofErr w:type="spellEnd"/>
      <w:r w:rsidRPr="00A11B7B">
        <w:rPr>
          <w:rFonts w:ascii="Arial" w:hAnsi="Arial" w:cs="Arial"/>
          <w:lang w:val="de-DE"/>
        </w:rPr>
        <w:t xml:space="preserve"> / nie </w:t>
      </w:r>
      <w:proofErr w:type="spellStart"/>
      <w:r w:rsidRPr="00A11B7B">
        <w:rPr>
          <w:rFonts w:ascii="Arial" w:hAnsi="Arial" w:cs="Arial"/>
          <w:lang w:val="de-DE"/>
        </w:rPr>
        <w:t>spełnia</w:t>
      </w:r>
      <w:proofErr w:type="spellEnd"/>
      <w:r w:rsidRPr="00A11B7B">
        <w:rPr>
          <w:rFonts w:ascii="Arial" w:hAnsi="Arial" w:cs="Arial"/>
          <w:lang w:val="de-DE"/>
        </w:rPr>
        <w:t xml:space="preserve">. Z </w:t>
      </w:r>
      <w:proofErr w:type="spellStart"/>
      <w:r w:rsidRPr="00A11B7B">
        <w:rPr>
          <w:rFonts w:ascii="Arial" w:hAnsi="Arial" w:cs="Arial"/>
          <w:lang w:val="de-DE"/>
        </w:rPr>
        <w:t>badania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każdej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sporządzony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protokół</w:t>
      </w:r>
      <w:proofErr w:type="spellEnd"/>
      <w:r w:rsidRPr="00A11B7B">
        <w:rPr>
          <w:rFonts w:ascii="Arial" w:hAnsi="Arial" w:cs="Arial"/>
          <w:lang w:val="de-DE"/>
        </w:rPr>
        <w:t xml:space="preserve">. </w:t>
      </w:r>
      <w:proofErr w:type="spellStart"/>
      <w:r w:rsidRPr="00A11B7B">
        <w:rPr>
          <w:rFonts w:ascii="Arial" w:hAnsi="Arial" w:cs="Arial"/>
          <w:lang w:val="de-DE"/>
        </w:rPr>
        <w:t>Pozytywna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ocena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oznaczała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zgodność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(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) z </w:t>
      </w:r>
      <w:proofErr w:type="spellStart"/>
      <w:r w:rsidRPr="00A11B7B">
        <w:rPr>
          <w:rFonts w:ascii="Arial" w:hAnsi="Arial" w:cs="Arial"/>
          <w:lang w:val="de-DE"/>
        </w:rPr>
        <w:t>treścią</w:t>
      </w:r>
      <w:proofErr w:type="spellEnd"/>
      <w:r w:rsidRPr="00A11B7B">
        <w:rPr>
          <w:rFonts w:ascii="Arial" w:hAnsi="Arial" w:cs="Arial"/>
          <w:lang w:val="de-DE"/>
        </w:rPr>
        <w:t xml:space="preserve"> SIWZ. </w:t>
      </w:r>
      <w:proofErr w:type="spellStart"/>
      <w:r w:rsidRPr="00A11B7B">
        <w:rPr>
          <w:rFonts w:ascii="Arial" w:hAnsi="Arial" w:cs="Arial"/>
          <w:lang w:val="de-DE"/>
        </w:rPr>
        <w:t>Niezgodność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z SIWZ </w:t>
      </w:r>
      <w:proofErr w:type="spellStart"/>
      <w:r w:rsidRPr="00A11B7B">
        <w:rPr>
          <w:rFonts w:ascii="Arial" w:hAnsi="Arial" w:cs="Arial"/>
          <w:lang w:val="de-DE"/>
        </w:rPr>
        <w:t>chociażby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zakresie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jednego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parametru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podlegającemu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badaniu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bądź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nieprzedłożenie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wymaganej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w </w:t>
      </w:r>
      <w:proofErr w:type="spellStart"/>
      <w:r w:rsidRPr="00A11B7B">
        <w:rPr>
          <w:rFonts w:ascii="Arial" w:hAnsi="Arial" w:cs="Arial"/>
          <w:lang w:val="de-DE"/>
        </w:rPr>
        <w:t>sposób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terminie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wymaganym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przez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Zamawiającego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oznaczało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negatywny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wynik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oceny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próbki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będzie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skutkowało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odrzuceniem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 na </w:t>
      </w:r>
      <w:proofErr w:type="spellStart"/>
      <w:r w:rsidRPr="00A11B7B">
        <w:rPr>
          <w:rFonts w:ascii="Arial" w:hAnsi="Arial" w:cs="Arial"/>
          <w:lang w:val="de-DE"/>
        </w:rPr>
        <w:t>podstawie</w:t>
      </w:r>
      <w:proofErr w:type="spellEnd"/>
      <w:r w:rsidRPr="00A11B7B">
        <w:rPr>
          <w:rFonts w:ascii="Arial" w:hAnsi="Arial" w:cs="Arial"/>
          <w:lang w:val="de-DE"/>
        </w:rPr>
        <w:t xml:space="preserve"> art. 89 </w:t>
      </w:r>
      <w:proofErr w:type="spellStart"/>
      <w:r w:rsidRPr="00A11B7B">
        <w:rPr>
          <w:rFonts w:ascii="Arial" w:hAnsi="Arial" w:cs="Arial"/>
          <w:lang w:val="de-DE"/>
        </w:rPr>
        <w:t>ust</w:t>
      </w:r>
      <w:proofErr w:type="spellEnd"/>
      <w:r w:rsidRPr="00A11B7B">
        <w:rPr>
          <w:rFonts w:ascii="Arial" w:hAnsi="Arial" w:cs="Arial"/>
          <w:lang w:val="de-DE"/>
        </w:rPr>
        <w:t xml:space="preserve">. 1 </w:t>
      </w:r>
      <w:proofErr w:type="spellStart"/>
      <w:r w:rsidRPr="00A11B7B">
        <w:rPr>
          <w:rFonts w:ascii="Arial" w:hAnsi="Arial" w:cs="Arial"/>
          <w:lang w:val="de-DE"/>
        </w:rPr>
        <w:t>pkt</w:t>
      </w:r>
      <w:proofErr w:type="spellEnd"/>
      <w:r w:rsidRPr="00A11B7B">
        <w:rPr>
          <w:rFonts w:ascii="Arial" w:hAnsi="Arial" w:cs="Arial"/>
          <w:lang w:val="de-DE"/>
        </w:rPr>
        <w:t xml:space="preserve"> 2 </w:t>
      </w:r>
      <w:proofErr w:type="spellStart"/>
      <w:r w:rsidRPr="00A11B7B">
        <w:rPr>
          <w:rFonts w:ascii="Arial" w:hAnsi="Arial" w:cs="Arial"/>
          <w:lang w:val="de-DE"/>
        </w:rPr>
        <w:t>ustawy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dnia</w:t>
      </w:r>
      <w:proofErr w:type="spellEnd"/>
      <w:r w:rsidRPr="00A11B7B">
        <w:rPr>
          <w:rFonts w:ascii="Arial" w:hAnsi="Arial" w:cs="Arial"/>
          <w:lang w:val="de-DE"/>
        </w:rPr>
        <w:t xml:space="preserve"> 29 </w:t>
      </w:r>
      <w:proofErr w:type="spellStart"/>
      <w:r w:rsidRPr="00A11B7B">
        <w:rPr>
          <w:rFonts w:ascii="Arial" w:hAnsi="Arial" w:cs="Arial"/>
          <w:lang w:val="de-DE"/>
        </w:rPr>
        <w:t>stycznia</w:t>
      </w:r>
      <w:proofErr w:type="spellEnd"/>
      <w:r w:rsidRPr="00A11B7B">
        <w:rPr>
          <w:rFonts w:ascii="Arial" w:hAnsi="Arial" w:cs="Arial"/>
          <w:lang w:val="de-DE"/>
        </w:rPr>
        <w:t xml:space="preserve"> 2004 r. </w:t>
      </w:r>
      <w:proofErr w:type="spellStart"/>
      <w:r w:rsidRPr="00A11B7B">
        <w:rPr>
          <w:rFonts w:ascii="Arial" w:hAnsi="Arial" w:cs="Arial"/>
          <w:lang w:val="de-DE"/>
        </w:rPr>
        <w:t>Prawo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zamówień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publicznych</w:t>
      </w:r>
      <w:proofErr w:type="spellEnd"/>
      <w:r w:rsidRPr="00A11B7B">
        <w:rPr>
          <w:rFonts w:ascii="Arial" w:hAnsi="Arial" w:cs="Arial"/>
          <w:lang w:val="de-DE"/>
        </w:rPr>
        <w:t xml:space="preserve"> (Dz. U. z 2015 r. </w:t>
      </w:r>
      <w:proofErr w:type="spellStart"/>
      <w:r w:rsidRPr="00A11B7B">
        <w:rPr>
          <w:rFonts w:ascii="Arial" w:hAnsi="Arial" w:cs="Arial"/>
          <w:lang w:val="de-DE"/>
        </w:rPr>
        <w:t>poz</w:t>
      </w:r>
      <w:proofErr w:type="spellEnd"/>
      <w:r w:rsidRPr="00A11B7B">
        <w:rPr>
          <w:rFonts w:ascii="Arial" w:hAnsi="Arial" w:cs="Arial"/>
          <w:lang w:val="de-DE"/>
        </w:rPr>
        <w:t xml:space="preserve">. 2164 </w:t>
      </w:r>
      <w:proofErr w:type="spellStart"/>
      <w:r w:rsidRPr="00A11B7B">
        <w:rPr>
          <w:rFonts w:ascii="Arial" w:hAnsi="Arial" w:cs="Arial"/>
          <w:lang w:val="de-DE"/>
        </w:rPr>
        <w:t>ze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zm</w:t>
      </w:r>
      <w:proofErr w:type="spellEnd"/>
      <w:r w:rsidRPr="00A11B7B">
        <w:rPr>
          <w:rFonts w:ascii="Arial" w:hAnsi="Arial" w:cs="Arial"/>
          <w:lang w:val="de-DE"/>
        </w:rPr>
        <w:t xml:space="preserve">.), </w:t>
      </w:r>
      <w:proofErr w:type="spellStart"/>
      <w:r w:rsidRPr="00A11B7B">
        <w:rPr>
          <w:rFonts w:ascii="Arial" w:hAnsi="Arial" w:cs="Arial"/>
          <w:lang w:val="de-DE"/>
        </w:rPr>
        <w:t>tj</w:t>
      </w:r>
      <w:proofErr w:type="spellEnd"/>
      <w:r w:rsidRPr="00A11B7B">
        <w:rPr>
          <w:rFonts w:ascii="Arial" w:hAnsi="Arial" w:cs="Arial"/>
          <w:lang w:val="de-DE"/>
        </w:rPr>
        <w:t xml:space="preserve">. z </w:t>
      </w:r>
      <w:proofErr w:type="spellStart"/>
      <w:r w:rsidRPr="00A11B7B">
        <w:rPr>
          <w:rFonts w:ascii="Arial" w:hAnsi="Arial" w:cs="Arial"/>
          <w:lang w:val="de-DE"/>
        </w:rPr>
        <w:t>uwagi</w:t>
      </w:r>
      <w:proofErr w:type="spellEnd"/>
      <w:r w:rsidRPr="00A11B7B">
        <w:rPr>
          <w:rFonts w:ascii="Arial" w:hAnsi="Arial" w:cs="Arial"/>
          <w:lang w:val="de-DE"/>
        </w:rPr>
        <w:t xml:space="preserve"> na fakt, </w:t>
      </w:r>
      <w:proofErr w:type="spellStart"/>
      <w:r w:rsidRPr="00A11B7B">
        <w:rPr>
          <w:rFonts w:ascii="Arial" w:hAnsi="Arial" w:cs="Arial"/>
          <w:lang w:val="de-DE"/>
        </w:rPr>
        <w:t>że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treść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oferty</w:t>
      </w:r>
      <w:proofErr w:type="spellEnd"/>
      <w:r w:rsidRPr="00A11B7B">
        <w:rPr>
          <w:rFonts w:ascii="Arial" w:hAnsi="Arial" w:cs="Arial"/>
          <w:lang w:val="de-DE"/>
        </w:rPr>
        <w:t xml:space="preserve"> nie </w:t>
      </w:r>
      <w:proofErr w:type="spellStart"/>
      <w:r w:rsidRPr="00A11B7B">
        <w:rPr>
          <w:rFonts w:ascii="Arial" w:hAnsi="Arial" w:cs="Arial"/>
          <w:lang w:val="de-DE"/>
        </w:rPr>
        <w:t>odpowiada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treści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specyfikacji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istotnych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warunków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zamówienia</w:t>
      </w:r>
      <w:proofErr w:type="spellEnd"/>
      <w:r w:rsidRPr="00A11B7B">
        <w:rPr>
          <w:rFonts w:ascii="Arial" w:hAnsi="Arial" w:cs="Arial"/>
          <w:lang w:val="de-DE"/>
        </w:rPr>
        <w:t xml:space="preserve">. </w:t>
      </w:r>
      <w:proofErr w:type="spellStart"/>
      <w:r w:rsidRPr="00A11B7B">
        <w:rPr>
          <w:rFonts w:ascii="Arial" w:hAnsi="Arial" w:cs="Arial"/>
          <w:lang w:val="de-DE"/>
        </w:rPr>
        <w:t>Szczegółowy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sposób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przygotowania</w:t>
      </w:r>
      <w:proofErr w:type="spellEnd"/>
      <w:r w:rsidRPr="00A11B7B">
        <w:rPr>
          <w:rFonts w:ascii="Arial" w:hAnsi="Arial" w:cs="Arial"/>
          <w:lang w:val="de-DE"/>
        </w:rPr>
        <w:t xml:space="preserve"> i </w:t>
      </w:r>
      <w:proofErr w:type="spellStart"/>
      <w:r w:rsidRPr="00A11B7B">
        <w:rPr>
          <w:rFonts w:ascii="Arial" w:hAnsi="Arial" w:cs="Arial"/>
          <w:lang w:val="de-DE"/>
        </w:rPr>
        <w:t>złożenia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zostanie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dostarczony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wykonawcom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wraz</w:t>
      </w:r>
      <w:proofErr w:type="spellEnd"/>
      <w:r w:rsidRPr="00A11B7B">
        <w:rPr>
          <w:rFonts w:ascii="Arial" w:hAnsi="Arial" w:cs="Arial"/>
          <w:lang w:val="de-DE"/>
        </w:rPr>
        <w:t xml:space="preserve"> z </w:t>
      </w:r>
      <w:proofErr w:type="spellStart"/>
      <w:r w:rsidRPr="00A11B7B">
        <w:rPr>
          <w:rFonts w:ascii="Arial" w:hAnsi="Arial" w:cs="Arial"/>
          <w:lang w:val="de-DE"/>
        </w:rPr>
        <w:t>wezwaniem</w:t>
      </w:r>
      <w:proofErr w:type="spellEnd"/>
      <w:r w:rsidRPr="00A11B7B">
        <w:rPr>
          <w:rFonts w:ascii="Arial" w:hAnsi="Arial" w:cs="Arial"/>
          <w:lang w:val="de-DE"/>
        </w:rPr>
        <w:t xml:space="preserve"> do </w:t>
      </w:r>
      <w:proofErr w:type="spellStart"/>
      <w:r w:rsidRPr="00A11B7B">
        <w:rPr>
          <w:rFonts w:ascii="Arial" w:hAnsi="Arial" w:cs="Arial"/>
          <w:lang w:val="de-DE"/>
        </w:rPr>
        <w:t>złożenia</w:t>
      </w:r>
      <w:proofErr w:type="spellEnd"/>
      <w:r w:rsidRPr="00A11B7B">
        <w:rPr>
          <w:rFonts w:ascii="Arial" w:hAnsi="Arial" w:cs="Arial"/>
          <w:lang w:val="de-DE"/>
        </w:rPr>
        <w:t xml:space="preserve"> </w:t>
      </w:r>
      <w:proofErr w:type="spellStart"/>
      <w:r w:rsidRPr="00A11B7B">
        <w:rPr>
          <w:rFonts w:ascii="Arial" w:hAnsi="Arial" w:cs="Arial"/>
          <w:lang w:val="de-DE"/>
        </w:rPr>
        <w:t>próbek</w:t>
      </w:r>
      <w:proofErr w:type="spellEnd"/>
    </w:p>
    <w:p w:rsidR="002764F4" w:rsidRDefault="002764F4" w:rsidP="002764F4">
      <w:pPr>
        <w:spacing w:after="0" w:line="240" w:lineRule="auto"/>
        <w:ind w:left="360"/>
        <w:rPr>
          <w:rFonts w:ascii="Arial" w:hAnsi="Arial" w:cs="Arial"/>
        </w:rPr>
      </w:pPr>
    </w:p>
    <w:p w:rsidR="00395CA0" w:rsidRDefault="00395CA0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395CA0" w:rsidSect="00046418">
      <w:foot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821" w:rsidRDefault="0090582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905821" w:rsidRDefault="0090582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418" w:rsidRDefault="00401FCE">
    <w:pPr>
      <w:pStyle w:val="Stopka"/>
      <w:jc w:val="center"/>
      <w:rPr>
        <w:rFonts w:ascii="Times New Roman" w:hAnsi="Times New Roman" w:cs="Times New Roman"/>
      </w:rPr>
    </w:pPr>
    <w:r>
      <w:fldChar w:fldCharType="begin"/>
    </w:r>
    <w:r w:rsidR="00482A6A">
      <w:instrText xml:space="preserve"> PAGE   \* MERGEFORMAT </w:instrText>
    </w:r>
    <w:r>
      <w:fldChar w:fldCharType="separate"/>
    </w:r>
    <w:r w:rsidR="00166055">
      <w:rPr>
        <w:noProof/>
      </w:rPr>
      <w:t>6</w:t>
    </w:r>
    <w:r>
      <w:rPr>
        <w:noProof/>
      </w:rPr>
      <w:fldChar w:fldCharType="end"/>
    </w:r>
  </w:p>
  <w:p w:rsidR="00046418" w:rsidRDefault="00046418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821" w:rsidRDefault="0090582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905821" w:rsidRDefault="0090582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3EF5"/>
    <w:multiLevelType w:val="hybridMultilevel"/>
    <w:tmpl w:val="01C2D16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E4ECC"/>
    <w:multiLevelType w:val="hybridMultilevel"/>
    <w:tmpl w:val="0DD8712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05F12503"/>
    <w:multiLevelType w:val="multilevel"/>
    <w:tmpl w:val="2BE20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8D601D"/>
    <w:multiLevelType w:val="multilevel"/>
    <w:tmpl w:val="1C54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08705BC6"/>
    <w:multiLevelType w:val="multilevel"/>
    <w:tmpl w:val="1CF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0A8E1C1F"/>
    <w:multiLevelType w:val="multilevel"/>
    <w:tmpl w:val="0F44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0CE30AC0"/>
    <w:multiLevelType w:val="hybridMultilevel"/>
    <w:tmpl w:val="0CBA7DC0"/>
    <w:lvl w:ilvl="0" w:tplc="DC181834">
      <w:start w:val="15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D7D75"/>
    <w:multiLevelType w:val="hybridMultilevel"/>
    <w:tmpl w:val="A5CAE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42446"/>
    <w:multiLevelType w:val="multilevel"/>
    <w:tmpl w:val="7AE0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18C20AFE"/>
    <w:multiLevelType w:val="multilevel"/>
    <w:tmpl w:val="BF66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D80B38"/>
    <w:multiLevelType w:val="multilevel"/>
    <w:tmpl w:val="3BB4E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B7B6B9A"/>
    <w:multiLevelType w:val="multilevel"/>
    <w:tmpl w:val="66A2C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1D08658E"/>
    <w:multiLevelType w:val="multilevel"/>
    <w:tmpl w:val="81A2C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1EDD3B2C"/>
    <w:multiLevelType w:val="hybridMultilevel"/>
    <w:tmpl w:val="86E80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9431F9"/>
    <w:multiLevelType w:val="hybridMultilevel"/>
    <w:tmpl w:val="9D64A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78E2A83"/>
    <w:multiLevelType w:val="multilevel"/>
    <w:tmpl w:val="4FCEE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2897629E"/>
    <w:multiLevelType w:val="multilevel"/>
    <w:tmpl w:val="E46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 w15:restartNumberingAfterBreak="0">
    <w:nsid w:val="29D75906"/>
    <w:multiLevelType w:val="hybridMultilevel"/>
    <w:tmpl w:val="7C16D9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9" w15:restartNumberingAfterBreak="0">
    <w:nsid w:val="2E7D39A8"/>
    <w:multiLevelType w:val="hybridMultilevel"/>
    <w:tmpl w:val="9D1C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2F324275"/>
    <w:multiLevelType w:val="multilevel"/>
    <w:tmpl w:val="95A8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1" w15:restartNumberingAfterBreak="0">
    <w:nsid w:val="327440C8"/>
    <w:multiLevelType w:val="multilevel"/>
    <w:tmpl w:val="0A9E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184ED4"/>
    <w:multiLevelType w:val="multilevel"/>
    <w:tmpl w:val="E530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3" w15:restartNumberingAfterBreak="0">
    <w:nsid w:val="361E60B9"/>
    <w:multiLevelType w:val="multilevel"/>
    <w:tmpl w:val="D044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C27904"/>
    <w:multiLevelType w:val="multilevel"/>
    <w:tmpl w:val="DCAC5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5" w15:restartNumberingAfterBreak="0">
    <w:nsid w:val="3747564A"/>
    <w:multiLevelType w:val="multilevel"/>
    <w:tmpl w:val="54246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944C76"/>
    <w:multiLevelType w:val="multilevel"/>
    <w:tmpl w:val="309C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8" w15:restartNumberingAfterBreak="0">
    <w:nsid w:val="419D575B"/>
    <w:multiLevelType w:val="hybridMultilevel"/>
    <w:tmpl w:val="76D2C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24C1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EF38F8"/>
    <w:multiLevelType w:val="hybridMultilevel"/>
    <w:tmpl w:val="26866DAC"/>
    <w:lvl w:ilvl="0" w:tplc="B1B61D52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295778"/>
    <w:multiLevelType w:val="hybridMultilevel"/>
    <w:tmpl w:val="E1B4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AC6765"/>
    <w:multiLevelType w:val="hybridMultilevel"/>
    <w:tmpl w:val="20FA96AA"/>
    <w:lvl w:ilvl="0" w:tplc="8D626E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1BC5F33"/>
    <w:multiLevelType w:val="multilevel"/>
    <w:tmpl w:val="F59CE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3" w15:restartNumberingAfterBreak="0">
    <w:nsid w:val="558067EF"/>
    <w:multiLevelType w:val="multilevel"/>
    <w:tmpl w:val="F55A1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4" w15:restartNumberingAfterBreak="0">
    <w:nsid w:val="55F9036E"/>
    <w:multiLevelType w:val="hybridMultilevel"/>
    <w:tmpl w:val="8DE4C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A72052F"/>
    <w:multiLevelType w:val="hybridMultilevel"/>
    <w:tmpl w:val="3A2AE0BC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C81B90"/>
    <w:multiLevelType w:val="hybridMultilevel"/>
    <w:tmpl w:val="2C46F9FC"/>
    <w:lvl w:ilvl="0" w:tplc="04150001">
      <w:start w:val="1"/>
      <w:numFmt w:val="bullet"/>
      <w:lvlText w:val=""/>
      <w:lvlJc w:val="left"/>
      <w:pPr>
        <w:ind w:left="552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2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712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2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872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2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DDF0862"/>
    <w:multiLevelType w:val="hybridMultilevel"/>
    <w:tmpl w:val="A274AA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FEE68F1"/>
    <w:multiLevelType w:val="multilevel"/>
    <w:tmpl w:val="59EAE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9" w15:restartNumberingAfterBreak="0">
    <w:nsid w:val="680971B0"/>
    <w:multiLevelType w:val="hybridMultilevel"/>
    <w:tmpl w:val="95603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9582341"/>
    <w:multiLevelType w:val="hybridMultilevel"/>
    <w:tmpl w:val="7C040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7E77ED"/>
    <w:multiLevelType w:val="multilevel"/>
    <w:tmpl w:val="1E0E5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22"/>
  </w:num>
  <w:num w:numId="2">
    <w:abstractNumId w:val="38"/>
  </w:num>
  <w:num w:numId="3">
    <w:abstractNumId w:val="5"/>
  </w:num>
  <w:num w:numId="4">
    <w:abstractNumId w:val="33"/>
  </w:num>
  <w:num w:numId="5">
    <w:abstractNumId w:val="4"/>
  </w:num>
  <w:num w:numId="6">
    <w:abstractNumId w:val="8"/>
  </w:num>
  <w:num w:numId="7">
    <w:abstractNumId w:val="19"/>
  </w:num>
  <w:num w:numId="8">
    <w:abstractNumId w:val="27"/>
  </w:num>
  <w:num w:numId="9">
    <w:abstractNumId w:val="36"/>
  </w:num>
  <w:num w:numId="10">
    <w:abstractNumId w:val="34"/>
  </w:num>
  <w:num w:numId="11">
    <w:abstractNumId w:val="37"/>
  </w:num>
  <w:num w:numId="12">
    <w:abstractNumId w:val="14"/>
  </w:num>
  <w:num w:numId="13">
    <w:abstractNumId w:val="39"/>
  </w:num>
  <w:num w:numId="14">
    <w:abstractNumId w:val="41"/>
  </w:num>
  <w:num w:numId="15">
    <w:abstractNumId w:val="16"/>
  </w:num>
  <w:num w:numId="16">
    <w:abstractNumId w:val="1"/>
  </w:num>
  <w:num w:numId="17">
    <w:abstractNumId w:val="20"/>
  </w:num>
  <w:num w:numId="18">
    <w:abstractNumId w:val="11"/>
  </w:num>
  <w:num w:numId="19">
    <w:abstractNumId w:val="12"/>
  </w:num>
  <w:num w:numId="20">
    <w:abstractNumId w:val="32"/>
  </w:num>
  <w:num w:numId="21">
    <w:abstractNumId w:val="24"/>
  </w:num>
  <w:num w:numId="22">
    <w:abstractNumId w:val="3"/>
  </w:num>
  <w:num w:numId="23">
    <w:abstractNumId w:val="25"/>
  </w:num>
  <w:num w:numId="24">
    <w:abstractNumId w:val="15"/>
  </w:num>
  <w:num w:numId="25">
    <w:abstractNumId w:val="18"/>
  </w:num>
  <w:num w:numId="26">
    <w:abstractNumId w:val="21"/>
  </w:num>
  <w:num w:numId="27">
    <w:abstractNumId w:val="2"/>
  </w:num>
  <w:num w:numId="28">
    <w:abstractNumId w:val="9"/>
  </w:num>
  <w:num w:numId="29">
    <w:abstractNumId w:val="23"/>
  </w:num>
  <w:num w:numId="30">
    <w:abstractNumId w:val="13"/>
  </w:num>
  <w:num w:numId="31">
    <w:abstractNumId w:val="40"/>
  </w:num>
  <w:num w:numId="32">
    <w:abstractNumId w:val="13"/>
  </w:num>
  <w:num w:numId="33">
    <w:abstractNumId w:val="18"/>
  </w:num>
  <w:num w:numId="34">
    <w:abstractNumId w:val="18"/>
  </w:num>
  <w:num w:numId="35">
    <w:abstractNumId w:val="6"/>
  </w:num>
  <w:num w:numId="36">
    <w:abstractNumId w:val="29"/>
  </w:num>
  <w:num w:numId="37">
    <w:abstractNumId w:val="7"/>
  </w:num>
  <w:num w:numId="38">
    <w:abstractNumId w:val="30"/>
  </w:num>
  <w:num w:numId="39">
    <w:abstractNumId w:val="28"/>
  </w:num>
  <w:num w:numId="40">
    <w:abstractNumId w:val="26"/>
  </w:num>
  <w:num w:numId="41">
    <w:abstractNumId w:val="10"/>
  </w:num>
  <w:num w:numId="42">
    <w:abstractNumId w:val="35"/>
  </w:num>
  <w:num w:numId="43">
    <w:abstractNumId w:val="0"/>
  </w:num>
  <w:num w:numId="44">
    <w:abstractNumId w:val="31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418"/>
    <w:rsid w:val="00004C03"/>
    <w:rsid w:val="0001008F"/>
    <w:rsid w:val="00046418"/>
    <w:rsid w:val="0006461A"/>
    <w:rsid w:val="00070503"/>
    <w:rsid w:val="0007090B"/>
    <w:rsid w:val="00080366"/>
    <w:rsid w:val="0009106B"/>
    <w:rsid w:val="000A367D"/>
    <w:rsid w:val="000B150C"/>
    <w:rsid w:val="00100B67"/>
    <w:rsid w:val="0010515C"/>
    <w:rsid w:val="00126637"/>
    <w:rsid w:val="00146A37"/>
    <w:rsid w:val="00151DA4"/>
    <w:rsid w:val="001528DC"/>
    <w:rsid w:val="00166055"/>
    <w:rsid w:val="00176A98"/>
    <w:rsid w:val="001B0DA4"/>
    <w:rsid w:val="001B588C"/>
    <w:rsid w:val="001C1C83"/>
    <w:rsid w:val="001D7978"/>
    <w:rsid w:val="001E18AE"/>
    <w:rsid w:val="00200FA0"/>
    <w:rsid w:val="00212F61"/>
    <w:rsid w:val="002764F4"/>
    <w:rsid w:val="002A01E9"/>
    <w:rsid w:val="002A13B1"/>
    <w:rsid w:val="002A54C4"/>
    <w:rsid w:val="002D25EC"/>
    <w:rsid w:val="002D3036"/>
    <w:rsid w:val="002D6722"/>
    <w:rsid w:val="002F11DC"/>
    <w:rsid w:val="00311353"/>
    <w:rsid w:val="00315B51"/>
    <w:rsid w:val="00331036"/>
    <w:rsid w:val="0035272C"/>
    <w:rsid w:val="00357251"/>
    <w:rsid w:val="00366BA9"/>
    <w:rsid w:val="00370436"/>
    <w:rsid w:val="00370D35"/>
    <w:rsid w:val="003732EE"/>
    <w:rsid w:val="00374AEE"/>
    <w:rsid w:val="00395CA0"/>
    <w:rsid w:val="003A0879"/>
    <w:rsid w:val="003C0F6F"/>
    <w:rsid w:val="003C3A0F"/>
    <w:rsid w:val="003D792A"/>
    <w:rsid w:val="003E7CD3"/>
    <w:rsid w:val="00401FCE"/>
    <w:rsid w:val="00413689"/>
    <w:rsid w:val="0042732B"/>
    <w:rsid w:val="00427923"/>
    <w:rsid w:val="00435231"/>
    <w:rsid w:val="004629FD"/>
    <w:rsid w:val="00476F94"/>
    <w:rsid w:val="00482A6A"/>
    <w:rsid w:val="00494DCD"/>
    <w:rsid w:val="004A4FDB"/>
    <w:rsid w:val="004B72C7"/>
    <w:rsid w:val="004C715C"/>
    <w:rsid w:val="00530F28"/>
    <w:rsid w:val="00574237"/>
    <w:rsid w:val="00575249"/>
    <w:rsid w:val="005A5DAF"/>
    <w:rsid w:val="005B4CA6"/>
    <w:rsid w:val="005B69F3"/>
    <w:rsid w:val="005C6A92"/>
    <w:rsid w:val="005F746F"/>
    <w:rsid w:val="006716B2"/>
    <w:rsid w:val="0068149E"/>
    <w:rsid w:val="006D260B"/>
    <w:rsid w:val="006E7ACE"/>
    <w:rsid w:val="006F5FAD"/>
    <w:rsid w:val="006F6495"/>
    <w:rsid w:val="00762ECA"/>
    <w:rsid w:val="007A54A3"/>
    <w:rsid w:val="007B309F"/>
    <w:rsid w:val="007B362F"/>
    <w:rsid w:val="007C19AE"/>
    <w:rsid w:val="007C6BE3"/>
    <w:rsid w:val="007C7206"/>
    <w:rsid w:val="007E27CB"/>
    <w:rsid w:val="00802DAE"/>
    <w:rsid w:val="00853CB8"/>
    <w:rsid w:val="00860E62"/>
    <w:rsid w:val="00894416"/>
    <w:rsid w:val="008B2EB5"/>
    <w:rsid w:val="008B6DDE"/>
    <w:rsid w:val="008B6E6E"/>
    <w:rsid w:val="008C6742"/>
    <w:rsid w:val="008E4840"/>
    <w:rsid w:val="008F54E7"/>
    <w:rsid w:val="00905821"/>
    <w:rsid w:val="00955D78"/>
    <w:rsid w:val="00962299"/>
    <w:rsid w:val="009947D2"/>
    <w:rsid w:val="009D2538"/>
    <w:rsid w:val="009E0F18"/>
    <w:rsid w:val="009E1E54"/>
    <w:rsid w:val="00A16DEE"/>
    <w:rsid w:val="00A203D6"/>
    <w:rsid w:val="00A37DE0"/>
    <w:rsid w:val="00A54A1D"/>
    <w:rsid w:val="00A73458"/>
    <w:rsid w:val="00A812EC"/>
    <w:rsid w:val="00A82AE2"/>
    <w:rsid w:val="00A85795"/>
    <w:rsid w:val="00A95EA3"/>
    <w:rsid w:val="00AE3311"/>
    <w:rsid w:val="00AF7EAD"/>
    <w:rsid w:val="00B07D08"/>
    <w:rsid w:val="00B31A40"/>
    <w:rsid w:val="00B47BD6"/>
    <w:rsid w:val="00B512AC"/>
    <w:rsid w:val="00B553D6"/>
    <w:rsid w:val="00B706E7"/>
    <w:rsid w:val="00B83672"/>
    <w:rsid w:val="00B92C32"/>
    <w:rsid w:val="00BA13D8"/>
    <w:rsid w:val="00BB2DFB"/>
    <w:rsid w:val="00BB4EE5"/>
    <w:rsid w:val="00BB783A"/>
    <w:rsid w:val="00BD7564"/>
    <w:rsid w:val="00C15E74"/>
    <w:rsid w:val="00C354D9"/>
    <w:rsid w:val="00C42D7D"/>
    <w:rsid w:val="00C4411D"/>
    <w:rsid w:val="00C53C58"/>
    <w:rsid w:val="00C61FD9"/>
    <w:rsid w:val="00C86DDA"/>
    <w:rsid w:val="00CA17F7"/>
    <w:rsid w:val="00CA2146"/>
    <w:rsid w:val="00CE4937"/>
    <w:rsid w:val="00D03644"/>
    <w:rsid w:val="00D20237"/>
    <w:rsid w:val="00D31E5D"/>
    <w:rsid w:val="00D41002"/>
    <w:rsid w:val="00D94A54"/>
    <w:rsid w:val="00D95801"/>
    <w:rsid w:val="00DC5BA9"/>
    <w:rsid w:val="00DE5E76"/>
    <w:rsid w:val="00DF367C"/>
    <w:rsid w:val="00E359EF"/>
    <w:rsid w:val="00E456AB"/>
    <w:rsid w:val="00E7611C"/>
    <w:rsid w:val="00E83DA6"/>
    <w:rsid w:val="00EA59F0"/>
    <w:rsid w:val="00EB015E"/>
    <w:rsid w:val="00EC49AC"/>
    <w:rsid w:val="00EE14A4"/>
    <w:rsid w:val="00EE401D"/>
    <w:rsid w:val="00F029A2"/>
    <w:rsid w:val="00F20D54"/>
    <w:rsid w:val="00F2115A"/>
    <w:rsid w:val="00F37EED"/>
    <w:rsid w:val="00F95FD8"/>
    <w:rsid w:val="00FA524B"/>
    <w:rsid w:val="00FE09C8"/>
    <w:rsid w:val="00FF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5DBE8F70"/>
  <w15:docId w15:val="{4C862AE1-A619-44AF-8011-FB8663A4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01FCE"/>
    <w:pPr>
      <w:spacing w:after="160" w:line="259" w:lineRule="auto"/>
    </w:pPr>
    <w:rPr>
      <w:rFonts w:cs="Calibri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FCE"/>
    <w:pPr>
      <w:keepNext/>
      <w:keepLines/>
      <w:spacing w:before="480" w:after="0"/>
      <w:outlineLvl w:val="0"/>
    </w:pPr>
    <w:rPr>
      <w:rFonts w:ascii="Calibri Light" w:hAnsi="Calibri Light" w:cs="Calibri Light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FCE"/>
    <w:pPr>
      <w:keepNext/>
      <w:keepLines/>
      <w:spacing w:before="200" w:after="0"/>
      <w:outlineLvl w:val="1"/>
    </w:pPr>
    <w:rPr>
      <w:rFonts w:ascii="Calibri Light" w:hAnsi="Calibri Light" w:cs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401FCE"/>
    <w:rPr>
      <w:rFonts w:ascii="Calibri Light" w:hAnsi="Calibri Light" w:cs="Calibri Light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sid w:val="00401FCE"/>
    <w:rPr>
      <w:rFonts w:ascii="Calibri Light" w:hAnsi="Calibri Light" w:cs="Calibri Light"/>
      <w:b/>
      <w:bCs/>
      <w:color w:val="auto"/>
      <w:sz w:val="26"/>
      <w:szCs w:val="26"/>
    </w:rPr>
  </w:style>
  <w:style w:type="paragraph" w:styleId="Nagwek">
    <w:name w:val="header"/>
    <w:basedOn w:val="Normalny"/>
    <w:link w:val="Nagwek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401FCE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01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401FCE"/>
    <w:rPr>
      <w:rFonts w:ascii="Times New Roman" w:hAnsi="Times New Roman" w:cs="Times New Roman"/>
    </w:rPr>
  </w:style>
  <w:style w:type="character" w:customStyle="1" w:styleId="apple-converted-space">
    <w:name w:val="apple-converted-space"/>
    <w:uiPriority w:val="99"/>
    <w:rsid w:val="00401FCE"/>
    <w:rPr>
      <w:rFonts w:ascii="Times New Roman" w:hAnsi="Times New Roman" w:cs="Times New Roman"/>
    </w:rPr>
  </w:style>
  <w:style w:type="character" w:styleId="Uwydatnienie">
    <w:name w:val="Emphasis"/>
    <w:uiPriority w:val="99"/>
    <w:qFormat/>
    <w:rsid w:val="00401FCE"/>
    <w:rPr>
      <w:rFonts w:ascii="Times New Roman" w:hAnsi="Times New Roman" w:cs="Times New Roman"/>
      <w:i/>
      <w:iCs/>
    </w:rPr>
  </w:style>
  <w:style w:type="paragraph" w:styleId="Tekstdymka">
    <w:name w:val="Balloon Text"/>
    <w:basedOn w:val="Normalny"/>
    <w:link w:val="TekstdymkaZnak"/>
    <w:uiPriority w:val="99"/>
    <w:rsid w:val="00401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01FCE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01FCE"/>
    <w:pPr>
      <w:ind w:left="720"/>
    </w:pPr>
  </w:style>
  <w:style w:type="paragraph" w:styleId="Bezodstpw">
    <w:name w:val="No Spacing"/>
    <w:uiPriority w:val="99"/>
    <w:qFormat/>
    <w:rsid w:val="00401FCE"/>
    <w:rPr>
      <w:rFonts w:cs="Calibri"/>
      <w:sz w:val="22"/>
      <w:szCs w:val="22"/>
      <w:lang w:val="en-US" w:eastAsia="en-US"/>
    </w:rPr>
  </w:style>
  <w:style w:type="character" w:styleId="Hipercze">
    <w:name w:val="Hyperlink"/>
    <w:uiPriority w:val="99"/>
    <w:rsid w:val="00401FCE"/>
    <w:rPr>
      <w:rFonts w:ascii="Times New Roman" w:hAnsi="Times New Roman" w:cs="Times New Roman"/>
      <w:color w:val="0000FF"/>
      <w:u w:val="single"/>
    </w:rPr>
  </w:style>
  <w:style w:type="character" w:styleId="Pogrubienie">
    <w:name w:val="Strong"/>
    <w:uiPriority w:val="99"/>
    <w:qFormat/>
    <w:rsid w:val="00401FCE"/>
    <w:rPr>
      <w:rFonts w:ascii="Times New Roman" w:hAnsi="Times New Roman" w:cs="Times New Roman"/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401FCE"/>
    <w:pPr>
      <w:pBdr>
        <w:bottom w:val="single" w:sz="8" w:space="4" w:color="auto"/>
      </w:pBdr>
      <w:spacing w:after="300" w:line="240" w:lineRule="auto"/>
    </w:pPr>
    <w:rPr>
      <w:rFonts w:ascii="Calibri Light" w:hAnsi="Calibri Light" w:cs="Calibri Light"/>
      <w:spacing w:val="5"/>
      <w:kern w:val="28"/>
      <w:sz w:val="52"/>
      <w:szCs w:val="52"/>
    </w:rPr>
  </w:style>
  <w:style w:type="character" w:customStyle="1" w:styleId="TytuZnak">
    <w:name w:val="Tytuł Znak"/>
    <w:link w:val="Tytu"/>
    <w:uiPriority w:val="99"/>
    <w:rsid w:val="00401FCE"/>
    <w:rPr>
      <w:rFonts w:ascii="Calibri Light" w:hAnsi="Calibri Light" w:cs="Calibri Light"/>
      <w:color w:val="auto"/>
      <w:spacing w:val="5"/>
      <w:kern w:val="28"/>
      <w:sz w:val="52"/>
      <w:szCs w:val="52"/>
    </w:rPr>
  </w:style>
  <w:style w:type="character" w:customStyle="1" w:styleId="tooltippable">
    <w:name w:val="tooltippable"/>
    <w:uiPriority w:val="99"/>
    <w:rsid w:val="00401FCE"/>
    <w:rPr>
      <w:rFonts w:ascii="Times New Roman" w:hAnsi="Times New Roman" w:cs="Times New Roman"/>
    </w:rPr>
  </w:style>
  <w:style w:type="paragraph" w:styleId="NormalnyWeb">
    <w:name w:val="Normal (Web)"/>
    <w:basedOn w:val="Normalny"/>
    <w:uiPriority w:val="99"/>
    <w:rsid w:val="00401FC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pl-PL" w:eastAsia="pl-PL"/>
    </w:rPr>
  </w:style>
  <w:style w:type="character" w:customStyle="1" w:styleId="StylaciskiTimesNewRoman10pt">
    <w:name w:val="Styl (Łaciński) Times New Roman 10 pt"/>
    <w:rsid w:val="00401FCE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37912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612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139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509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420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042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8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5952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68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59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471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2681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5917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147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351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648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027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6</Pages>
  <Words>1451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Jednostka Centralna z dwoma monitorami – 1 szt</vt:lpstr>
    </vt:vector>
  </TitlesOfParts>
  <Company>AM/WE/KEO</Company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Jednostka Centralna z dwoma monitorami – 1 szt</dc:title>
  <dc:subject/>
  <dc:creator>C210</dc:creator>
  <cp:keywords/>
  <dc:description/>
  <cp:lastModifiedBy>Aparaty</cp:lastModifiedBy>
  <cp:revision>18</cp:revision>
  <cp:lastPrinted>2016-11-27T18:02:00Z</cp:lastPrinted>
  <dcterms:created xsi:type="dcterms:W3CDTF">2022-02-08T08:14:00Z</dcterms:created>
  <dcterms:modified xsi:type="dcterms:W3CDTF">2024-03-07T06:36:00Z</dcterms:modified>
</cp:coreProperties>
</file>